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67E3" w14:textId="77777777" w:rsidR="003E25B7" w:rsidRPr="003E25B7" w:rsidRDefault="003E25B7" w:rsidP="003E25B7">
      <w:r w:rsidRPr="003E25B7">
        <w:rPr>
          <w:b/>
          <w:bCs/>
        </w:rPr>
        <w:t>Wspomnienia prof. dr hab. inż. Zbigniewa Bojara</w:t>
      </w:r>
    </w:p>
    <w:p w14:paraId="3EDF7942" w14:textId="77777777" w:rsidR="003E25B7" w:rsidRPr="003E25B7" w:rsidRDefault="003E25B7" w:rsidP="003E25B7">
      <w:r w:rsidRPr="003E25B7">
        <w:pict w14:anchorId="7BB238AE">
          <v:rect id="_x0000_i1031" style="width:0;height:1.5pt" o:hralign="center" o:hrstd="t" o:hr="t" fillcolor="#a0a0a0" stroked="f"/>
        </w:pict>
      </w:r>
    </w:p>
    <w:p w14:paraId="1E3BB451" w14:textId="77777777" w:rsidR="003E25B7" w:rsidRPr="003E25B7" w:rsidRDefault="003E25B7" w:rsidP="003E25B7">
      <w:r w:rsidRPr="003E25B7">
        <w:rPr>
          <w:b/>
          <w:bCs/>
        </w:rPr>
        <w:t>Zespół materiałowo-technologiczny w Katedrze Metaloznawstwa i Technologii Metali, a następnie w Instytucie Materiałoznawstwa i Mechaniki Technicznej oraz w Katedrze Zaawansowanych Materiałów i Technologii</w:t>
      </w:r>
      <w:r w:rsidRPr="003E25B7">
        <w:t xml:space="preserve"> </w:t>
      </w:r>
      <w:r w:rsidRPr="003E25B7">
        <w:rPr>
          <w:b/>
          <w:bCs/>
        </w:rPr>
        <w:t>(lata: 1951 – 1994 – 2006 – 2009)</w:t>
      </w:r>
    </w:p>
    <w:p w14:paraId="73814B02" w14:textId="77777777" w:rsidR="003E25B7" w:rsidRPr="003E25B7" w:rsidRDefault="003E25B7" w:rsidP="003E25B7">
      <w:r w:rsidRPr="003E25B7">
        <w:t xml:space="preserve">Pisanie wspomnień to wielki przywilej, ale i odpowiedzialność wobec tych, którzy byli przed nami i wobec potomnych. Historia rozwoju problematyki materiałowo-technologicznej w Wojskowej Akademii Technicznej jest barwna, bogata w fakty i dokładnie równie długa, jak historia naszej Alma </w:t>
      </w:r>
      <w:proofErr w:type="spellStart"/>
      <w:r w:rsidRPr="003E25B7">
        <w:t>Mater</w:t>
      </w:r>
      <w:proofErr w:type="spellEnd"/>
      <w:r w:rsidRPr="003E25B7">
        <w:t xml:space="preserve">. Historia zespołów, tu w szczególności naukowo-dydaktycznych, to oczywiście i przede wszystkim „kocioł” ludzkich losów zawodowych. Najłatwiej zobrazować bieg wydarzeń na własnym przykładzie, zaczerpnąć z własnej pamięci, ale też koniecznie sięgnąć do wspomnień tych, którzy byli przy narodzinach, zakładali zręby i budowali solidne fundamenty pod sukcesywnie postępujący rozwój zespołu Katedry Metaloznawstwa i Technologii Metali, następnie grupy </w:t>
      </w:r>
      <w:proofErr w:type="spellStart"/>
      <w:r w:rsidRPr="003E25B7">
        <w:t>materiałowotechnologicznej</w:t>
      </w:r>
      <w:proofErr w:type="spellEnd"/>
      <w:r w:rsidRPr="003E25B7">
        <w:t xml:space="preserve"> w Instytucie Materiałoznawstwa i Mechaniki Technicznej Wydziału Mechanicznego oraz aktualnie – dziedziczącego w prostej linii – zespołu Katedry Zaawansowanych Materiałów i Technologii Wydziału Nowych Technologii i Chemii WAT.</w:t>
      </w:r>
    </w:p>
    <w:p w14:paraId="422785C9" w14:textId="77777777" w:rsidR="003E25B7" w:rsidRPr="003E25B7" w:rsidRDefault="003E25B7" w:rsidP="003E25B7">
      <w:r w:rsidRPr="003E25B7">
        <w:rPr>
          <w:i/>
          <w:iCs/>
        </w:rPr>
        <w:t xml:space="preserve">Kiedy w 1970r jako szeregowy podchorąży Zbigniew Bojar rozpoczynałem studia na Wydziale Mechanicznym Wojskowej Akademii Technicznej, nawet nie miałem świadomości istnienia w składzie </w:t>
      </w:r>
      <w:proofErr w:type="spellStart"/>
      <w:r w:rsidRPr="003E25B7">
        <w:rPr>
          <w:i/>
          <w:iCs/>
        </w:rPr>
        <w:t>Wydziału,zespołu</w:t>
      </w:r>
      <w:proofErr w:type="spellEnd"/>
      <w:r w:rsidRPr="003E25B7">
        <w:rPr>
          <w:i/>
          <w:iCs/>
        </w:rPr>
        <w:t xml:space="preserve"> Katedry Metaloznawstwa i Technologii Metali. Moim marzeniem było wówczas uczestnictwo we współtworzeniu sukcesów rodzimego przemysłu motoryzacyjnego, jednak już wkrótce stało się dla mnie jasne, iż perspektywy w tym zakresie są co najmniej mgliste i że znacznie większą szansę samorealizacji znajdę w zainteresowaniu się problematyką materiałowo-technologiczną. Absolutnie wzmocniły mnie w tym przekonaniu pierwsze kontakty z prof. Bohdanem Ciszewskim, wspaniałym nauczycielem, moim późniejszym opiekunem naukowym i niedoścignionym wzorcem człowieka i naukowca. W zespole Profesora zrealizowałem w 1975r pracę dyplomową uzyskując specjalizację z metaloznawstwa oraz zapewnienie szansy na powrót do Katedry, już w charakterze nauczyciela akademickiego w mundurze. Pracuję w tym zespole od 1977r, od wielu lat mam honor nim kierować i mam też wiele powodów do dumy z zespołowych sukcesów, które w jakiejś, drobnej tylko cząstce są także moimi.</w:t>
      </w:r>
    </w:p>
    <w:p w14:paraId="014445D1" w14:textId="77777777" w:rsidR="003E25B7" w:rsidRPr="003E25B7" w:rsidRDefault="003E25B7" w:rsidP="003E25B7">
      <w:r w:rsidRPr="003E25B7">
        <w:t xml:space="preserve">Wróćmy jednak do źródeł, do momentu określanego w inżynierii materiałowej jako </w:t>
      </w:r>
      <w:r w:rsidRPr="003E25B7">
        <w:rPr>
          <w:i/>
          <w:iCs/>
        </w:rPr>
        <w:t>„zarodkowanie i wczesna faza wzrostu”</w:t>
      </w:r>
      <w:r w:rsidRPr="003E25B7">
        <w:t xml:space="preserve">. Szczęśliwie, na początku lat dziewięćdziesiątych, prof. B. Ciszewski podjął trud uwiecznienia tego okresu według swojej, zresztą jak wszyscy to pamiętają świetnej pamięci i pozostawił nam w spadku bardzo ciekawe, napisane z głębi duszy opracowanie o ludziach i zdarzeniach z tamtego </w:t>
      </w:r>
      <w:r w:rsidRPr="003E25B7">
        <w:lastRenderedPageBreak/>
        <w:t>okresu. Była to skromna broszura, wydana powielaczowo dla wewnętrznych potrzeb w Akademii, a z pewnością godna przypomnienia i upowszechnienia w szerszym zakresie, dlatego postanowiłem wykorzystać jej obszerne fragmenty, a w zasadzie oprzeć na jej szkielecie moje wspomnienia pisane 15 lat później. W przełomowym 1994 roku, kiedy żegnaliśmy historycznie pierwszą formę organizacyjną, jaką była Katedra Metaloznawstwa i Technologii Metali, a odnajdowaliśmy się jako zespół materiałowo-technologiczny w powołanym przez Radę Wydziału Mechanicznego Instytucie Materiałoznawstwa i Mechaniki Technicznej, prof. Bohdan Ciszewski pisał (tu obszernie cytuję):</w:t>
      </w:r>
    </w:p>
    <w:p w14:paraId="33371594" w14:textId="77777777" w:rsidR="003E25B7" w:rsidRPr="003E25B7" w:rsidRDefault="003E25B7" w:rsidP="003E25B7">
      <w:r w:rsidRPr="003E25B7">
        <w:rPr>
          <w:i/>
          <w:iCs/>
        </w:rPr>
        <w:t xml:space="preserve">„7 kwietnia 1950 roku gen. bryg. Florian GRABCZYŃSKI został powołany przez szefa Sztabu Generalnego Wojska Polskiego, na stanowisko Komendanta Grupy </w:t>
      </w:r>
      <w:proofErr w:type="spellStart"/>
      <w:r w:rsidRPr="003E25B7">
        <w:rPr>
          <w:i/>
          <w:iCs/>
        </w:rPr>
        <w:t>Organizacyjno</w:t>
      </w:r>
      <w:proofErr w:type="spellEnd"/>
      <w:r w:rsidRPr="003E25B7">
        <w:rPr>
          <w:i/>
          <w:iCs/>
        </w:rPr>
        <w:t xml:space="preserve"> – Przygotowawczej Wojskowej Akademii Technicznej.”</w:t>
      </w:r>
    </w:p>
    <w:p w14:paraId="6343A083" w14:textId="77777777" w:rsidR="003E25B7" w:rsidRPr="003E25B7" w:rsidRDefault="003E25B7" w:rsidP="003E25B7">
      <w:r w:rsidRPr="003E25B7">
        <w:t xml:space="preserve">W kilka miesięcy później, płk mgr inż. Henryk MUSTER – opiekun kompanii akademickiej studentów Politechniki Warszawskiej, a późniejszy profesor nadzwyczajny i dziekan Wydziału Sprzętu Mechanicznego Politechniki Warszawskiej zwrócił się do mojego przełożonego prof. dr. inż. Kornela WESOŁOWSKIEGO – kierownika Katedry Metaloznawstwa Politechniki Warszawskiej z zapytaniem, czy podjąłby się organizacji Katedry Metaloznawstwa i Technologii Metali w nowo powstającej Wojskowej Akademii Technicznej. Po uzyskaniu zgody i po wstępnych rozmowach z gen. </w:t>
      </w:r>
      <w:proofErr w:type="spellStart"/>
      <w:r w:rsidRPr="003E25B7">
        <w:t>GRABCZYŃSKIM,prof</w:t>
      </w:r>
      <w:proofErr w:type="spellEnd"/>
      <w:r w:rsidRPr="003E25B7">
        <w:t>. WESOŁOWSKI zaproponował dr. Tadeuszowi PEŁCZYŃSKIEMU, który w tym czasie był wykładowcą w Politechnice Wrocławskiej i dyrektorem Fabryki Wodomierzy we Wrocławiu, a także niektórym swoim wychowankom i asystentom pracę w WAT, zapewniając jednocześnie, iż będzie to połączone z przydziałem mieszkania.</w:t>
      </w:r>
    </w:p>
    <w:p w14:paraId="3471AD73" w14:textId="77777777" w:rsidR="003E25B7" w:rsidRPr="003E25B7" w:rsidRDefault="003E25B7" w:rsidP="003E25B7">
      <w:r w:rsidRPr="003E25B7">
        <w:t>Argument ten w zniszczonej zupełnie Warszawie był tak przekonywujący, iż wszyscy indagowani wyrazili nie tylko zgodę, ale wręcz entuzjazm. W rezultacie 24 czerwca 1951 roku prof. K. WESOŁOWSKI ze swoją zwerbowaną ekipą, a wiec między innymi dr. T. PEŁCZYŃSKIM, mgr. mgr. inż. St. SZULCEM, St. OKONIEWSKIM, St. PROWANSEM, 1 M. RADWANEM, Z. GODLEWSKM, B. CISZEWSKIM, J. PLEWICKIM, E. GÓRSKIM i R. KOLMANEM wybrał się na Bemowo, by przedstawić swych przyszłych współpracowników Komendantowi WAT.</w:t>
      </w:r>
    </w:p>
    <w:p w14:paraId="0817ED7F" w14:textId="77777777" w:rsidR="003E25B7" w:rsidRPr="003E25B7" w:rsidRDefault="003E25B7" w:rsidP="003E25B7">
      <w:r w:rsidRPr="003E25B7">
        <w:t>Muszę przyznać, iż entuzjazm nasz powoli malał, gdy jechaliśmy, jak się nam wydawało, nieskończenie długo tramwajem nr 20, a następnie, gdy wędrowaliśmy piaszczystym ugorem w czerwcowym słońcu, z przystanku tramwajowego do komendy WAT, która mieściła się wtedy w obecnym budynku Instytutu Radiolokacji WAT.</w:t>
      </w:r>
    </w:p>
    <w:p w14:paraId="18FED703" w14:textId="77777777" w:rsidR="003E25B7" w:rsidRPr="003E25B7" w:rsidRDefault="003E25B7" w:rsidP="003E25B7">
      <w:r w:rsidRPr="003E25B7">
        <w:t>Jednak optymizm odzyskaliśmy po rzeczowych i życzliwych rozmowach, najpierw z gen. GRABCZYŃSKIM, a następnie z jego zastępcami i pomocnikami płk. płk. Michałem OWCZYNNIKOWEM, Tadeuszem NOWAKIEM i mjr. Włodzimierzem DULEWICZEM. Gen. GRABCZYŃSKI miał do mnie osobisty stosunek. gdyż przed wojną byłem kolegą jego syna w gimnazjum grodzieńskim.</w:t>
      </w:r>
    </w:p>
    <w:p w14:paraId="038B5893" w14:textId="77777777" w:rsidR="003E25B7" w:rsidRPr="003E25B7" w:rsidRDefault="003E25B7" w:rsidP="003E25B7">
      <w:r w:rsidRPr="003E25B7">
        <w:lastRenderedPageBreak/>
        <w:t xml:space="preserve">W 5 dni później przyjechaliśmy po raz drugi do WAT i uzyskaliśmy przydziały mieszkań, jednocześnie składając podanie o przyjęcie do pracy. Tego dnia, 29 czerwca 1951 roku, zaprowadzono nas do pustego pawilonu nr 34, którego część została przydzielona Katedrze Metaloznawstwa i Technologii Metali WAT. Od tego dnia zaczęła się niezwykle intensywna (również w niedziele i święta) praca od podstaw nad wyposażeniem katedry, zdobywaniem maszyn, pieców i sprzętu laboratoryjnego z różnych jednostek wojskowych, nad instalacją aparatury i przygotowaniem </w:t>
      </w:r>
      <w:proofErr w:type="spellStart"/>
      <w:r w:rsidRPr="003E25B7">
        <w:t>sal</w:t>
      </w:r>
      <w:proofErr w:type="spellEnd"/>
      <w:r w:rsidRPr="003E25B7">
        <w:t xml:space="preserve"> laboratoryjnych do przedmiotów: metaloznawstwo, pomiary warsztatowe, technologia bezwiórowa metali, obrabiarki i obróbka skrawaniem. Przygotowywaliśmy również programy przedmiotów, ćwiczeń i laboratoriów. Sytuację komplikował fakt iż do Katedry włączono warsztaty techniczne WAT obsługujące wszystkie fakultety Akademii.</w:t>
      </w:r>
    </w:p>
    <w:p w14:paraId="13D1A1A6" w14:textId="77777777" w:rsidR="003E25B7" w:rsidRPr="003E25B7" w:rsidRDefault="003E25B7" w:rsidP="003E25B7">
      <w:r w:rsidRPr="003E25B7">
        <w:t>Prace musiały być prowadzone w błyskawicznym tempie, bo już po dwóch miesiącach – 15 września rozpoczynaliśmy pierwszy rok akademicki i normalne zajęcia dydaktyczne na wszystkich latach studiów. Te dwa miesiące były okresem najintensywniejszej pracy w moim życiu.</w:t>
      </w:r>
    </w:p>
    <w:p w14:paraId="6C331127" w14:textId="77777777" w:rsidR="003E25B7" w:rsidRPr="003E25B7" w:rsidRDefault="003E25B7" w:rsidP="003E25B7">
      <w:r w:rsidRPr="003E25B7">
        <w:t>Największy wkład w zorganizowanie Katedry Metaloznawstwa i Technologii Metali, według mojej oceny, wnieśli następujący koledzy:</w:t>
      </w:r>
    </w:p>
    <w:p w14:paraId="7E25F9AE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Kornel WESOŁOWSKI</w:t>
      </w:r>
    </w:p>
    <w:p w14:paraId="11E87370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Tadeusz PEŁCZYŃSKI</w:t>
      </w:r>
    </w:p>
    <w:p w14:paraId="1DA14078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Zbigniew GODLEWSKI</w:t>
      </w:r>
    </w:p>
    <w:p w14:paraId="4E32F896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Eugeniusz GÓRSKI</w:t>
      </w:r>
    </w:p>
    <w:p w14:paraId="147766CA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Romuald KOLMAN&lt;</w:t>
      </w:r>
    </w:p>
    <w:p w14:paraId="43AF141F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Stefan OKONIEWSKI</w:t>
      </w:r>
    </w:p>
    <w:p w14:paraId="2EA3C0B4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Jerzy PLEWICKI</w:t>
      </w:r>
    </w:p>
    <w:p w14:paraId="5B249241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Kazimierz PLUCIŃSKI</w:t>
      </w:r>
    </w:p>
    <w:p w14:paraId="250BB1CA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Stanisław PROWANS</w:t>
      </w:r>
    </w:p>
    <w:p w14:paraId="4CB0549E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Zbigniew JAWORSKI</w:t>
      </w:r>
    </w:p>
    <w:p w14:paraId="23AB211E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Tadeusz SANOKOWSKI</w:t>
      </w:r>
    </w:p>
    <w:p w14:paraId="77224F11" w14:textId="77777777" w:rsidR="003E25B7" w:rsidRPr="003E25B7" w:rsidRDefault="003E25B7" w:rsidP="003E25B7">
      <w:pPr>
        <w:numPr>
          <w:ilvl w:val="0"/>
          <w:numId w:val="1"/>
        </w:numPr>
      </w:pPr>
      <w:r w:rsidRPr="003E25B7">
        <w:t>Bohdan CISZEWSKI</w:t>
      </w:r>
    </w:p>
    <w:p w14:paraId="7A4030D7" w14:textId="77777777" w:rsidR="003E25B7" w:rsidRPr="003E25B7" w:rsidRDefault="003E25B7" w:rsidP="003E25B7">
      <w:r w:rsidRPr="003E25B7">
        <w:t>W tym okresie K.WESOŁOWSKI posiadał tytuł profesora, T. PEŁCZYŃSKI – stopień doktora, a pozostali stopień magistra inżyniera. Po latach jednak, dwóch z tej dwunastki zostało członkami rzeczywistymi PAN, siedmiu otrzymało tytuły profesorskie, trzech było docentami.</w:t>
      </w:r>
    </w:p>
    <w:p w14:paraId="0B9E9714" w14:textId="77777777" w:rsidR="003E25B7" w:rsidRPr="003E25B7" w:rsidRDefault="003E25B7" w:rsidP="003E25B7">
      <w:r w:rsidRPr="003E25B7">
        <w:lastRenderedPageBreak/>
        <w:t>W archiwum Katedry zachowały się protokoły z zebrań w pierwszym roku akademickim WAT – 1951/52. Podaję informację zaczerpniętą z tych protokołów: „Prof. K. WESOŁOWSKI przedstawił zebranym strukturę Katedry, a mianowicie: Katedra dzieli się na 2 zakłady: Metaloznawstwa oraz Technologii Metali. Kierownictwo Zakładu Metaloznawstwa obejmuje szef Katedry prof. WESOŁOWSKI. Kierownikiem Zakładu Technologii Metali zostaje mgr inż. Stanisław SZULC.</w:t>
      </w:r>
    </w:p>
    <w:p w14:paraId="5E168E30" w14:textId="77777777" w:rsidR="003E25B7" w:rsidRPr="003E25B7" w:rsidRDefault="003E25B7" w:rsidP="003E25B7">
      <w:r w:rsidRPr="003E25B7">
        <w:t>Zakład Metaloznawstwa dzielił się na 6 pracowni:</w:t>
      </w:r>
    </w:p>
    <w:p w14:paraId="2259C2EC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Metaloznawstwa – kier. K. WESOŁOWSKI,</w:t>
      </w:r>
    </w:p>
    <w:p w14:paraId="68979865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Obróbki Cieplnej – kier. S. PROWANS,</w:t>
      </w:r>
    </w:p>
    <w:p w14:paraId="1ABE5188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Przeróbki Plastycznej – kier. T. PEŁCZYŃSKI,</w:t>
      </w:r>
    </w:p>
    <w:p w14:paraId="124A8508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Odlewnictwa – kier. Z.GODLEWSKI,</w:t>
      </w:r>
    </w:p>
    <w:p w14:paraId="4FDE4757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Metalurgii Proszków – kier. B. CISZEWSKI,</w:t>
      </w:r>
    </w:p>
    <w:p w14:paraId="1D63C0BB" w14:textId="77777777" w:rsidR="003E25B7" w:rsidRPr="003E25B7" w:rsidRDefault="003E25B7" w:rsidP="003E25B7">
      <w:pPr>
        <w:numPr>
          <w:ilvl w:val="0"/>
          <w:numId w:val="2"/>
        </w:numPr>
      </w:pPr>
      <w:r w:rsidRPr="003E25B7">
        <w:t>Pracownia Rentgenografii – kier. M. RADWAN.</w:t>
      </w:r>
    </w:p>
    <w:p w14:paraId="16E57D89" w14:textId="77777777" w:rsidR="003E25B7" w:rsidRPr="003E25B7" w:rsidRDefault="003E25B7" w:rsidP="003E25B7">
      <w:r w:rsidRPr="003E25B7">
        <w:t>Zakład Technologii Metali obejmuje:</w:t>
      </w:r>
    </w:p>
    <w:p w14:paraId="7D0D9BB3" w14:textId="77777777" w:rsidR="003E25B7" w:rsidRPr="003E25B7" w:rsidRDefault="003E25B7" w:rsidP="003E25B7">
      <w:pPr>
        <w:numPr>
          <w:ilvl w:val="0"/>
          <w:numId w:val="3"/>
        </w:numPr>
      </w:pPr>
      <w:r w:rsidRPr="003E25B7">
        <w:t>Pracownię Obróbki Skrawaniem i warsztat – kier. E. GÓRSKI,</w:t>
      </w:r>
    </w:p>
    <w:p w14:paraId="0E1B254E" w14:textId="77777777" w:rsidR="003E25B7" w:rsidRPr="003E25B7" w:rsidRDefault="003E25B7" w:rsidP="003E25B7">
      <w:pPr>
        <w:numPr>
          <w:ilvl w:val="0"/>
          <w:numId w:val="3"/>
        </w:numPr>
      </w:pPr>
      <w:r w:rsidRPr="003E25B7">
        <w:t>Pracownię Pomiarów Warsztatowych – kier. W. KOS,</w:t>
      </w:r>
    </w:p>
    <w:p w14:paraId="4272DDCE" w14:textId="77777777" w:rsidR="003E25B7" w:rsidRPr="003E25B7" w:rsidRDefault="003E25B7" w:rsidP="003E25B7">
      <w:pPr>
        <w:numPr>
          <w:ilvl w:val="0"/>
          <w:numId w:val="3"/>
        </w:numPr>
      </w:pPr>
      <w:r w:rsidRPr="003E25B7">
        <w:t>Ślusarnię – kier. St. LESZCZYŃSKI.</w:t>
      </w:r>
    </w:p>
    <w:p w14:paraId="4BB3F1B7" w14:textId="77777777" w:rsidR="003E25B7" w:rsidRPr="003E25B7" w:rsidRDefault="003E25B7" w:rsidP="003E25B7">
      <w:r w:rsidRPr="003E25B7">
        <w:t>Z osób, które wymienione zostały w tym protokole, po paru miesiącach wycofali się kol. SZULC i KOS. Kierownictwo Zakładu Technologii Metali objął prof. E. KUCZYŃSKI, a Pracowni Pomiarów Warsztatowych – R. KOLMAN. W tym czasie Kierownictwo WAT przydzieliło do Katedry dwóch młodych oficerów, zmobilizowanych bezpośrednio po zakończeniu studiów, a mianowicie ppor. Tadeusza SANOKOWSKEGO i ppor. Leszka ZAPAŁOWICZA. Pierwszy z tych kolegów w roku 1957 przeszedł do rezerwy i jako pracownik cywilny poświęcił cały swój okres pracy zawodowej – aż do emerytury – Katedrze. Swoją pracowitością, uczciwością i zaangażowaniem wyróżniał się w całym naszym środowisku” (koniec cytatu).</w:t>
      </w:r>
    </w:p>
    <w:p w14:paraId="514CD711" w14:textId="77777777" w:rsidR="003E25B7" w:rsidRPr="003E25B7" w:rsidRDefault="003E25B7" w:rsidP="003E25B7">
      <w:r w:rsidRPr="003E25B7">
        <w:t>Profesor Ciszewski skoncentrował się w swoich wspomnieniach przede wszystkim – i słusznie – na ludziach, włączając do cytowanego powyżej opracowania także szczegółowe sylwetki zawodowe nauczycieli, którzy współtworzyli Katedrę, a następnie wykazy tabelaryczne osób pracujących w Katedrze w latach 1951</w:t>
      </w:r>
      <w:r w:rsidRPr="003E25B7">
        <w:rPr>
          <w:rFonts w:ascii="Arial" w:hAnsi="Arial" w:cs="Arial"/>
        </w:rPr>
        <w:t> </w:t>
      </w:r>
      <w:r w:rsidRPr="003E25B7">
        <w:rPr>
          <w:rFonts w:ascii="Aptos" w:hAnsi="Aptos" w:cs="Aptos"/>
        </w:rPr>
        <w:t>–</w:t>
      </w:r>
      <w:r w:rsidRPr="003E25B7">
        <w:rPr>
          <w:rFonts w:ascii="Arial" w:hAnsi="Arial" w:cs="Arial"/>
        </w:rPr>
        <w:t> </w:t>
      </w:r>
      <w:r w:rsidRPr="003E25B7">
        <w:t>1994 oraz wykazy promowanych doktor</w:t>
      </w:r>
      <w:r w:rsidRPr="003E25B7">
        <w:rPr>
          <w:rFonts w:ascii="Aptos" w:hAnsi="Aptos" w:cs="Aptos"/>
        </w:rPr>
        <w:t>ó</w:t>
      </w:r>
      <w:r w:rsidRPr="003E25B7">
        <w:t>w i</w:t>
      </w:r>
      <w:r w:rsidRPr="003E25B7">
        <w:rPr>
          <w:rFonts w:ascii="Aptos" w:hAnsi="Aptos" w:cs="Aptos"/>
        </w:rPr>
        <w:t> </w:t>
      </w:r>
      <w:r w:rsidRPr="003E25B7">
        <w:t>doktor</w:t>
      </w:r>
      <w:r w:rsidRPr="003E25B7">
        <w:rPr>
          <w:rFonts w:ascii="Aptos" w:hAnsi="Aptos" w:cs="Aptos"/>
        </w:rPr>
        <w:t>ó</w:t>
      </w:r>
      <w:r w:rsidRPr="003E25B7">
        <w:t>w habilitowanych. Niemniej warto, w</w:t>
      </w:r>
      <w:r w:rsidRPr="003E25B7">
        <w:rPr>
          <w:rFonts w:ascii="Aptos" w:hAnsi="Aptos" w:cs="Aptos"/>
        </w:rPr>
        <w:t> </w:t>
      </w:r>
      <w:r w:rsidRPr="003E25B7">
        <w:t>najwi</w:t>
      </w:r>
      <w:r w:rsidRPr="003E25B7">
        <w:rPr>
          <w:rFonts w:ascii="Aptos" w:hAnsi="Aptos" w:cs="Aptos"/>
        </w:rPr>
        <w:t>ę</w:t>
      </w:r>
      <w:r w:rsidRPr="003E25B7">
        <w:t>kszym cho</w:t>
      </w:r>
      <w:r w:rsidRPr="003E25B7">
        <w:rPr>
          <w:rFonts w:ascii="Aptos" w:hAnsi="Aptos" w:cs="Aptos"/>
        </w:rPr>
        <w:t>ć</w:t>
      </w:r>
      <w:r w:rsidRPr="003E25B7">
        <w:t>by skr</w:t>
      </w:r>
      <w:r w:rsidRPr="003E25B7">
        <w:rPr>
          <w:rFonts w:ascii="Aptos" w:hAnsi="Aptos" w:cs="Aptos"/>
        </w:rPr>
        <w:t>ó</w:t>
      </w:r>
      <w:r w:rsidRPr="003E25B7">
        <w:t>cie, przypomnie</w:t>
      </w:r>
      <w:r w:rsidRPr="003E25B7">
        <w:rPr>
          <w:rFonts w:ascii="Aptos" w:hAnsi="Aptos" w:cs="Aptos"/>
        </w:rPr>
        <w:t>ć</w:t>
      </w:r>
      <w:r w:rsidRPr="003E25B7">
        <w:t xml:space="preserve"> tak</w:t>
      </w:r>
      <w:r w:rsidRPr="003E25B7">
        <w:rPr>
          <w:rFonts w:ascii="Aptos" w:hAnsi="Aptos" w:cs="Aptos"/>
        </w:rPr>
        <w:t>ż</w:t>
      </w:r>
      <w:r w:rsidRPr="003E25B7">
        <w:t>e ewolucj</w:t>
      </w:r>
      <w:r w:rsidRPr="003E25B7">
        <w:rPr>
          <w:rFonts w:ascii="Aptos" w:hAnsi="Aptos" w:cs="Aptos"/>
        </w:rPr>
        <w:t>ę</w:t>
      </w:r>
      <w:r w:rsidRPr="003E25B7">
        <w:t xml:space="preserve"> specjalizacji naukowej i</w:t>
      </w:r>
      <w:r w:rsidRPr="003E25B7">
        <w:rPr>
          <w:rFonts w:ascii="Aptos" w:hAnsi="Aptos" w:cs="Aptos"/>
        </w:rPr>
        <w:t> </w:t>
      </w:r>
      <w:r w:rsidRPr="003E25B7">
        <w:t>zada</w:t>
      </w:r>
      <w:r w:rsidRPr="003E25B7">
        <w:rPr>
          <w:rFonts w:ascii="Aptos" w:hAnsi="Aptos" w:cs="Aptos"/>
        </w:rPr>
        <w:t>ń</w:t>
      </w:r>
      <w:r w:rsidRPr="003E25B7">
        <w:t xml:space="preserve"> dydaktycznych realizowanych przez zesp</w:t>
      </w:r>
      <w:r w:rsidRPr="003E25B7">
        <w:rPr>
          <w:rFonts w:ascii="Aptos" w:hAnsi="Aptos" w:cs="Aptos"/>
        </w:rPr>
        <w:t>ó</w:t>
      </w:r>
      <w:r w:rsidRPr="003E25B7">
        <w:t xml:space="preserve">ł. Lata pięćdziesiąte odbieram z dzisiejszej perspektywy jako okres poszukiwania specjalizacji, na bazie wielorakiej tematyki badawczej, z jaką przyszli do WAT współtwórcy zespołu Katedry. Absolutnie dominujący </w:t>
      </w:r>
      <w:r w:rsidRPr="003E25B7">
        <w:lastRenderedPageBreak/>
        <w:t>był w tym czasie autorytet prof. Kornela Wesołowskiego, jednego z czołowych polskich materiałoznawców, który włożył wiele wysiłku organizacyjnego i wdrażał na gruncie powstającej WAT procedury dydaktyczne i badawcze. W wyposażeniu Katedry nie pozostało już praktycznie nic z tamtego okresu, ale wspominane są wielkie, „</w:t>
      </w:r>
      <w:proofErr w:type="spellStart"/>
      <w:r w:rsidRPr="003E25B7">
        <w:t>energożerne</w:t>
      </w:r>
      <w:proofErr w:type="spellEnd"/>
      <w:r w:rsidRPr="003E25B7">
        <w:t>” zestawy piecowe do przetopu i odlewania różnych tworzyw metalicznych, poczynając od żeliwa a kończąc na metalach wysokotopliwych. Lata sześćdziesiąte i siedemdziesiąte, to początek nowego etapu – wraz z rozwojem w Akademii idei i praktyki technologii laserowych w Katedrze podjęto rozlegle badania podstawowe i prace technologiczne służące rozwojowi nowych materiałów magnetycznych oraz, przede wszystkim, rozwiązywaniu problemu monokrystalizacji materiałów elektronicznych i materiałów dla optyki laserowej. W 1958 roku odszedł z WAT prof. Wesołowski i ster Katedry na długich 20 lat przejął doktor, a wkrótce potem profesor Bohdan Ciszewski. To On był prekursorem poszukiwań nowych obszarów badań, On nawiązywał współpracę naukową z innymi ośrodkami akademickimi i wreszcie, dzięki osobistym sukcesom naukowym, został wybrany do PAN i na wiele lat wszedł do wąskiego grona profesorów decydujących o kierunkach rozwoju polskiej nauki. Od początku lat siedemdziesiątych stopniowo zyskiwała na znaczeniu, jako ważna wizytówka naukowa Katedry, problematyka obróbki cieplnej i cieplno-chemicznej stali konstrukcyjnych i narzędziowych. Zespół prowadził samodzielnie lub brał aktywny udział w wieloletnich pracach w ramach centralnych programów badawczych, jak też w realizacji wieloletnich umów realizowanych bezpośrednio w odpowiedzi na zapotrzebowanie ze strony przemysłu. Największe zlecenia, po realizacji których pozostały choćby symbolicznie listy pochwalne pisane do Komendy WAT, pochodziły z przemysłu motoryzacyjnego – warszawskiej Fabryki Samochodów Osobowych, lubelskiej Fabryki Samochodów Ciężarowych, także ze Starachowic, a później z Bielska Białej. Warta wspomnienia była też efektywna, wieloletnia współpraca ze słynną warszawską wytwórnią narzędzi (VIS), dotycząca weryfikacji strukturalnej efektów obróbki cieplnej materiałów narzędziowych. Wątek badań w zakresie kształtowania struktury i właściwości szeroko rozumianej warstwy powierzchniowej elementów maszyn i urządzeń został z czasem rozszerzony m.in. o przemiany dyfuzyjne w warstwach ślizgowych łożysk badane w symulowanych warunkach eksploatacji, laserową obróbkę cieplną stali, żeliw i stopów żaroodpornych, umacnianie wybuchowe stali i wreszcie problem modyfikacji warstwy pośredniej w układzie wzmocnienie/osnowa w kompozytach z osnową metaliczną, stając się jedną z ważnych specjalizacji naukowych zespołu, podtrzymywaną do dnia dzisiejszego. Ważnych – z podstawowego powodu, jakim jest stały w polskiej rzeczywistości, dziś szczególnie aktualny, problem transferu wiedzy do praktyki przemysłowej.</w:t>
      </w:r>
    </w:p>
    <w:p w14:paraId="0BE37C00" w14:textId="77777777" w:rsidR="003E25B7" w:rsidRPr="003E25B7" w:rsidRDefault="003E25B7" w:rsidP="003E25B7">
      <w:r w:rsidRPr="003E25B7">
        <w:t xml:space="preserve">Efektywna, w mojej ocenie, działalność zespołu na rzecz rozwiązywania problemów materiałowo-technologicznych w przemyśle, miała zawsze swoje źródło w umiejętnym łączeniu gruntownej wiedzy podstawowej i dobrego warsztatu badawczego ze </w:t>
      </w:r>
      <w:r w:rsidRPr="003E25B7">
        <w:lastRenderedPageBreak/>
        <w:t>zrozumieniem realnych potrzeb i uwzględnianiem w prowadzonych badaniach konkretnych warunków wytwarzania i późniejszego użytkowania analizowanych elementów maszyn. To też umiejętność nawiązywania kontaktu ze środowiskiem inżynierskim, którego przedstawiciele wielokrotnie na spotkaniach, w trakcie realizacji i przy rozliczaniu prac badawczych, uzyskiwali obszerne informacje o aktualnych w danym czasie trendach i perspektywach rozwoju materiałów i technologii materiałowych. Z sięgania po nowe obszary badawcze, na przełomie lat 70/80 zrodziła się kolejna, bardzo ważna, gdyż wyróżniająca zespół w skali ogólnokrajowej, specjalizacja naukowa zespołu obejmująca tematykę kształtowania struktury i właściwości materiałów metalowych przeznaczonych na implanty medyczne. Zapoczątkowana została wieloletnia, bardzo intensywna współpraca Katedry Metaloznawstwa i Technologii Metali z Wydziałem Implantów „Mikrohuty” w Strzemieszycach, dotycząca w pierwszej fazie przede wszystkim austenitycznych stali implantacyjnych, a w szerszym zakresie technologii wytwarzania i kompleksowych badań (od przetwarzania półfabrykatu aż po próby odbiorcze gotowego wyrobu) krótkookresowych implantów stalowych. W kolejnej fazie rozwoju tematyki implantów, szczególnego znaczenia, nawet w układzie formalnym, nabrała współpraca naukowobadawcza z Instytutem Leków (trwająca ponad 20 lat, do chwili przekształcenia profilu działalności IL), który jako jedyny ośrodek krajowy, odpowiedzialny w owym czasie za dopuszczanie różnorakich wyrobów do stosowania w krajowej medycynie, zlecał praktycznie wszystkie badania materiałowe zespołowi Katedry dysponującemu, po kilkuletniej już współpracy z „Mikrohutą”, specjalistyczną wiedzą, znajomością wymagań norm międzynarodowych, wyposażeniem i specjalnym oprzyrządowaniem do badań materiałów i gotowych implantów chirurgicznych.</w:t>
      </w:r>
    </w:p>
    <w:p w14:paraId="3118B0CB" w14:textId="77777777" w:rsidR="003E25B7" w:rsidRPr="003E25B7" w:rsidRDefault="003E25B7" w:rsidP="003E25B7">
      <w:r w:rsidRPr="003E25B7">
        <w:t xml:space="preserve">Wymienione, nowe obszary aktywności badawczej miały niewątpliwy i bezpośredni związek z wyliczonymi w opracowaniu prof. Ciszewskiego zmianami kadrowymi w składzie osobowym Katedry, jakie nastąpiły w okresie od połowy lat 70. do połowy lat 80. Absolutnym zrządzeniem losu był fakt, iż z zespołu odeszło w tym czasie kilku cywilnych nauczycieli akademickich, a w ich miejsce pojawili się głównie oficerowie. W Katedrze praktycznie jednak nigdy nie występowało rozróżnienie </w:t>
      </w:r>
      <w:proofErr w:type="spellStart"/>
      <w:r w:rsidRPr="003E25B7">
        <w:t>wojskowi-cywile</w:t>
      </w:r>
      <w:proofErr w:type="spellEnd"/>
      <w:r w:rsidRPr="003E25B7">
        <w:t xml:space="preserve"> a wielką zasługą Profesora była atmosfera konstruktywnej życzliwości wszystkich dla wszystkich, niezależnie od zajmowanej pozycji, oraz umiejętne motywowanie, czasami na „kredyt” tych, którzy w Jego opinii mieli ukryte rezerwy potencjału rozwojowego. W 1978 roku prof. Ciszewski, mocno absorbowany zadaniami w kierownictwie Wydziału IV Nauk Technicznych PAN, przekazał kierowanie Katedrą prof. Henrykowi </w:t>
      </w:r>
      <w:proofErr w:type="spellStart"/>
      <w:r w:rsidRPr="003E25B7">
        <w:t>Ziencikowi</w:t>
      </w:r>
      <w:proofErr w:type="spellEnd"/>
      <w:r w:rsidRPr="003E25B7">
        <w:t xml:space="preserve">, pozostając w składzie zespołu. </w:t>
      </w:r>
      <w:proofErr w:type="spellStart"/>
      <w:r w:rsidRPr="003E25B7">
        <w:t>Prof.Ziencik</w:t>
      </w:r>
      <w:proofErr w:type="spellEnd"/>
      <w:r w:rsidRPr="003E25B7">
        <w:t xml:space="preserve"> w pełni kontynuował przyjętą linię otwartości na środowisko zewnętrzne i bieżące śledzenie trendów rozwoju inżynierii materiałowej, a także zachował i kultywował naczelną dla relacji międzyludzkich regułę życzliwości i konstruktywnej współpracy, prowadząc Katedrę „spokojną ręką” aż do przekształceń organizacyjnych, jakie miały miejsce w Wydziale Mechanicznym w 1994r. </w:t>
      </w:r>
      <w:r w:rsidRPr="003E25B7">
        <w:lastRenderedPageBreak/>
        <w:t xml:space="preserve">Zanim to jednak nastąpiło, w trudnych ekonomicznie i równie trudnych emocjonalnie, w szerokim znaczeniu tego słowa, latach 80. konsolidował się zespół, postępował rozwój naukowy jego członków i poszerzał się stopniowo zestaw odbiorców badań prowadzonych w Katedrze. Poza przemysłem motoryzacyjnym i techniką medyczną realizowane były prace na rzecz przemysłu obronnego, przemysłu petrochemicznego, transportu kolejowego, przemysłu spożywczego, a nawet archeologii i sztuki. Kolejne rozwijane kierunki badań obejmowały m.in. odkształcenie plastyczne i procesy aktywowane cieplnie, optymalizację właściwości stali specjalnych, niekonwencjonalne metody modyfikacji warstwy wierzchniej elementów maszyn. W aspekcie dydaktycznym zespół Katedry był odpowiedzialny w tym okresie za realizację kształcenia materiałowo-technologicznego dla wszystkich specjalności kierunku </w:t>
      </w:r>
      <w:r w:rsidRPr="003E25B7">
        <w:rPr>
          <w:i/>
          <w:iCs/>
        </w:rPr>
        <w:t>mechanika i budowa maszyn</w:t>
      </w:r>
      <w:r w:rsidRPr="003E25B7">
        <w:t xml:space="preserve"> oraz dla wybranych specjalności kierunków </w:t>
      </w:r>
      <w:r w:rsidRPr="003E25B7">
        <w:rPr>
          <w:i/>
          <w:iCs/>
        </w:rPr>
        <w:t>fizyka techniczna</w:t>
      </w:r>
      <w:r w:rsidRPr="003E25B7">
        <w:t xml:space="preserve"> oraz</w:t>
      </w:r>
      <w:r w:rsidRPr="003E25B7">
        <w:rPr>
          <w:i/>
          <w:iCs/>
        </w:rPr>
        <w:t xml:space="preserve"> chemia</w:t>
      </w:r>
      <w:r w:rsidRPr="003E25B7">
        <w:t xml:space="preserve">. Nie organizując własnej specjalności kształcenia, ze względu na specyfikę profilu wykształcenia inżynierów w mundurach, rozpoczęliśmy jeszcze w latach 70. prowadzenie prac dyplomowych, zwykle w liczbie kilku rocznie (dla wybranych studentów), dotyczących zagadnień podyktowanych potrzebami zaplecza technicznego Sił Zbrojnych. Przerodziło się to wkrótce w szeroką współpracę </w:t>
      </w:r>
      <w:proofErr w:type="spellStart"/>
      <w:r w:rsidRPr="003E25B7">
        <w:t>pozaprogramową</w:t>
      </w:r>
      <w:proofErr w:type="spellEnd"/>
      <w:r w:rsidRPr="003E25B7">
        <w:t xml:space="preserve"> ze studentami, która także stała się wizytówką Katedry, a kolejni nauczyciele z naszego grona (</w:t>
      </w:r>
      <w:proofErr w:type="spellStart"/>
      <w:r w:rsidRPr="003E25B7">
        <w:t>Przetakiewicz</w:t>
      </w:r>
      <w:proofErr w:type="spellEnd"/>
      <w:r w:rsidRPr="003E25B7">
        <w:t>, Bojar, Jóźwiak, Zasada) pełnili nieprzerwanie funkcję opiekuna wydziałowego Koła Naukowego Mechaników przez ponad 20 lat. Działalność ta, z pozoru uboczna, okazała się owocna w pozytywne skutki na etapie uzupełnień kadrowych Katedry w latach 90.</w:t>
      </w:r>
    </w:p>
    <w:p w14:paraId="1B431658" w14:textId="77777777" w:rsidR="003E25B7" w:rsidRPr="003E25B7" w:rsidRDefault="003E25B7" w:rsidP="003E25B7">
      <w:r w:rsidRPr="003E25B7">
        <w:t xml:space="preserve">Za wszystkimi przemianami zawsze kryją się ludzie – jesteśmy w Katedrze wszyscy zgodni, że istotny wpływ na postrzeganie naszego zespołu, zwłaszcza w Akademii ale nie tylko, miał fakt, iż jeden z nas – prof. Wojciech </w:t>
      </w:r>
      <w:proofErr w:type="spellStart"/>
      <w:r w:rsidRPr="003E25B7">
        <w:t>Przetakiewicz</w:t>
      </w:r>
      <w:proofErr w:type="spellEnd"/>
      <w:r w:rsidRPr="003E25B7">
        <w:t xml:space="preserve"> – ciężką, systematyczną pracą szybko pokonał kolejne szczeble kariery naukowej i równie szybko kolejne szczeble stanowisk służbowych pełniąc, poza Katedrą, funkcje zastępcy komendanta i komendanta Wydziału Mechanicznego (w latach 1990</w:t>
      </w:r>
      <w:r w:rsidRPr="003E25B7">
        <w:rPr>
          <w:rFonts w:ascii="Arial" w:hAnsi="Arial" w:cs="Arial"/>
        </w:rPr>
        <w:t> </w:t>
      </w:r>
      <w:r w:rsidRPr="003E25B7">
        <w:rPr>
          <w:rFonts w:ascii="Aptos" w:hAnsi="Aptos" w:cs="Aptos"/>
        </w:rPr>
        <w:t>–</w:t>
      </w:r>
      <w:r w:rsidRPr="003E25B7">
        <w:rPr>
          <w:rFonts w:ascii="Arial" w:hAnsi="Arial" w:cs="Arial"/>
        </w:rPr>
        <w:t> </w:t>
      </w:r>
      <w:r w:rsidRPr="003E25B7">
        <w:t>92), a</w:t>
      </w:r>
      <w:r w:rsidRPr="003E25B7">
        <w:rPr>
          <w:rFonts w:ascii="Aptos" w:hAnsi="Aptos" w:cs="Aptos"/>
        </w:rPr>
        <w:t> </w:t>
      </w:r>
      <w:r w:rsidRPr="003E25B7">
        <w:t xml:space="preserve">od 1992r </w:t>
      </w:r>
      <w:r w:rsidRPr="003E25B7">
        <w:rPr>
          <w:rFonts w:ascii="Aptos" w:hAnsi="Aptos" w:cs="Aptos"/>
        </w:rPr>
        <w:t>–</w:t>
      </w:r>
      <w:r w:rsidRPr="003E25B7">
        <w:t xml:space="preserve"> przez ponad 5</w:t>
      </w:r>
      <w:r w:rsidRPr="003E25B7">
        <w:rPr>
          <w:rFonts w:ascii="Aptos" w:hAnsi="Aptos" w:cs="Aptos"/>
        </w:rPr>
        <w:t> </w:t>
      </w:r>
      <w:r w:rsidRPr="003E25B7">
        <w:t xml:space="preserve">lat </w:t>
      </w:r>
      <w:r w:rsidRPr="003E25B7">
        <w:rPr>
          <w:rFonts w:ascii="Aptos" w:hAnsi="Aptos" w:cs="Aptos"/>
        </w:rPr>
        <w:t>–</w:t>
      </w:r>
      <w:r w:rsidRPr="003E25B7">
        <w:t xml:space="preserve"> funkcję prorektora Wojskowej Akademii Technicznej do spraw dydaktycznych. Później przez szereg lat był On reprezentantem krajowego środowiska inżynierii materiałowej w Centralnej Komisji ds. Stopni i Tytułów Naukowych oraz w Radzie Nauki. Zwolnione przez płk </w:t>
      </w:r>
      <w:proofErr w:type="spellStart"/>
      <w:r w:rsidRPr="003E25B7">
        <w:t>doc.dr</w:t>
      </w:r>
      <w:proofErr w:type="spellEnd"/>
      <w:r w:rsidRPr="003E25B7">
        <w:t xml:space="preserve"> </w:t>
      </w:r>
      <w:proofErr w:type="spellStart"/>
      <w:r w:rsidRPr="003E25B7">
        <w:t>hab.inż</w:t>
      </w:r>
      <w:proofErr w:type="spellEnd"/>
      <w:r w:rsidRPr="003E25B7">
        <w:t xml:space="preserve">. Wojciecha </w:t>
      </w:r>
      <w:proofErr w:type="spellStart"/>
      <w:r w:rsidRPr="003E25B7">
        <w:t>Przetakiewicza</w:t>
      </w:r>
      <w:proofErr w:type="spellEnd"/>
      <w:r w:rsidRPr="003E25B7">
        <w:t xml:space="preserve"> stanowisko kierownika Zakładu Metaloznawstwa objął w 1992r piszący te wspomnienia, wówczas płk dr inż. Zbigniew Bojar.</w:t>
      </w:r>
    </w:p>
    <w:p w14:paraId="77BCE317" w14:textId="77777777" w:rsidR="003E25B7" w:rsidRPr="003E25B7" w:rsidRDefault="003E25B7" w:rsidP="003E25B7">
      <w:r w:rsidRPr="003E25B7">
        <w:t xml:space="preserve">Na początku lat 90. zaczęliśmy stopniowo i coraz bardziej wymiernie odczuwać pozytywne efekty intensywnej, wieloletniej pracy nad własnym rozwojem i „odcinać kupony” wynikające z nadążania za nowymi trendami w inżynierii materiałowej. W 1991r zespół otrzymał finansowanie jednego z pierwszych w WAT projektów typu grant, kierowanego przez prof. Ciszewskiego, a w drugiej fazie przez płk. Bojara. Wkrótce po tym w konkursach KBN pozyskiwaliśmy kolejne granty, a co było szczególnie ważne dla </w:t>
      </w:r>
      <w:r w:rsidRPr="003E25B7">
        <w:lastRenderedPageBreak/>
        <w:t xml:space="preserve">dalszych perspektyw badawczych i rozwoju nowych kierunków badań – sięgnęliśmy skutecznie jako zespół po fundusze na inwestycje aparaturowe, bogacąc się kolejno w najwyższej klasy (na ten czas) elektronowy mikroskop skaningowy z bogatym, unikatowym w skali kraju wyposażeniem analitycznym, zestaw nowoczesnej aparatury do badania właściwości mechanicznych w próbach statycznych, dynamicznych i zmęczeniowych, nowoczesny dyfraktometr do rentgenowskiej analizy fazowej, </w:t>
      </w:r>
      <w:proofErr w:type="spellStart"/>
      <w:r w:rsidRPr="003E25B7">
        <w:t>mikrotwardościomierz</w:t>
      </w:r>
      <w:proofErr w:type="spellEnd"/>
      <w:r w:rsidRPr="003E25B7">
        <w:t xml:space="preserve"> półautomatyczny, wyposażenie do przygotowania próbek metalograficznych oraz zestawy urządzeń do opisu stanu geometrycznego warstwy wierzchniej. W tym też okresie rozpoczęła się chyba największa w historii Katedry przebudowa kadrowa zespołu bazująca na pozyskiwaniu stanowisk asystentów dla najlepszych absolwentów – wcześniej studentów współpracujących z zespołem w ramach koła naukowego i odbywających studia w trybie indywidualnym. Zbiegło się to w czasie ze wspomnianymi już zmianami organizacyjnymi – w 1994r, na bazie Katedr: Metaloznawstwa i Technologii Metali oraz Mechaniki i Wytrzymałości Materiałów, Rada Wydziału Mechanicznego powołała do życia Instytut Materiałoznawstwa i Mechaniki Technicznej, którego pierwszym szefem został płk dr </w:t>
      </w:r>
      <w:proofErr w:type="spellStart"/>
      <w:r w:rsidRPr="003E25B7">
        <w:t>hab.inż.Mieczysław</w:t>
      </w:r>
      <w:proofErr w:type="spellEnd"/>
      <w:r w:rsidRPr="003E25B7">
        <w:t xml:space="preserve"> Wieczorek. Formalnie, po 43. latach istnienia, przestała funkcjonować Katedra Metaloznawstwa i Technologii Metali. Jej zasoby materialne i tradycję w pełni dziedziczył zespół materiałowo-technologiczny występujący w nowo utworzonym instytucie jako Zakład Materiałoznawstwa (kierownik – płk dr </w:t>
      </w:r>
      <w:proofErr w:type="spellStart"/>
      <w:r w:rsidRPr="003E25B7">
        <w:t>hab.inż</w:t>
      </w:r>
      <w:proofErr w:type="spellEnd"/>
      <w:r w:rsidRPr="003E25B7">
        <w:t xml:space="preserve">. Zbigniew Bojar, a następnie dr inż. Tomasz Czujko i dr inż. Stanisław Jóźwiak) i Zakład Technologii Materiałów (kierowali nim kolejno: dr inż. Ignacy Łosik, dr inż. Michał </w:t>
      </w:r>
      <w:proofErr w:type="spellStart"/>
      <w:r w:rsidRPr="003E25B7">
        <w:t>Gabrylewski</w:t>
      </w:r>
      <w:proofErr w:type="spellEnd"/>
      <w:r w:rsidRPr="003E25B7">
        <w:t xml:space="preserve">, dr inż. Jerzy Bystrzycki i dr inż. Zbigniew Zarański). Instytut odbieraliśmy jako strukturę tyleż formalną, jak i istotnie skuteczną i korzystnie stymulującą </w:t>
      </w:r>
      <w:proofErr w:type="spellStart"/>
      <w:r w:rsidRPr="003E25B7">
        <w:t>rozwój.To</w:t>
      </w:r>
      <w:proofErr w:type="spellEnd"/>
      <w:r w:rsidRPr="003E25B7">
        <w:t xml:space="preserve"> drugie, głównie za sprawą szlachetnej rywalizacji, jaka miała miejsce pomiędzy zespołami byłych sąsiednich katedr. Pierwotnie zarysowana przewaga aktywności „materiałowców” została wkrótce zrównoważona przez „mechaników” i instytut jako całość, pomimo skromności potencjału liczbowego kadr na tle reszty wydziału osiągał coraz silniejszą pozycję, szczególnie w zakresie działalności badawczej i pozyskiwania funduszy na rozwój. Profesor Wieczorek posiadał jedną z najważniejszych zalet przełożonego – nie ograniczał nadmiernie samodzielności i nie ingerował w aspekty merytoryczne poczynań zespołu materiałowo-technologicznego. W 1998 roku zespół poniósł niepowetowane straty osobowe – najpierw nagle zmarł prof. Henryk </w:t>
      </w:r>
      <w:proofErr w:type="spellStart"/>
      <w:r w:rsidRPr="003E25B7">
        <w:t>Ziencik</w:t>
      </w:r>
      <w:proofErr w:type="spellEnd"/>
      <w:r w:rsidRPr="003E25B7">
        <w:t>, a kilka miesięcy później pożegnaliśmy na zawsze prof. Bohdana Ciszewskiego. W trybie alarmowym byliśmy zmuszeni próbować wykonać rzecz niewykonalną – zapełnić lukę w procesie dydaktycznym, w opiece nad młodymi pracownikami naukowo-dydaktycznymi i w konsultowaniu prac badawczych. Mimo upływu lat pamięć o obu profesorach, jak i o wszystkich innych kolegach, których już nie ma w naszych szeregach, o ich dorobku i spuściźnie, jest w zespole ciągle żywa.</w:t>
      </w:r>
    </w:p>
    <w:p w14:paraId="2460E13E" w14:textId="77777777" w:rsidR="003E25B7" w:rsidRPr="003E25B7" w:rsidRDefault="003E25B7" w:rsidP="003E25B7">
      <w:r w:rsidRPr="003E25B7">
        <w:lastRenderedPageBreak/>
        <w:t xml:space="preserve">Dostęp do nowej bazy laboratoryjnej znakomicie rzutował na możliwość sięgania po nowe tematy i projekty. Już w pierwszych latach 90., tu zaznaczę, że pośrednio jako owoc wieloletniej współpracy z WIM PW oraz z prof. R.A. </w:t>
      </w:r>
      <w:proofErr w:type="spellStart"/>
      <w:r w:rsidRPr="003E25B7">
        <w:t>Varinem</w:t>
      </w:r>
      <w:proofErr w:type="spellEnd"/>
      <w:r w:rsidRPr="003E25B7">
        <w:t xml:space="preserve"> z University of Waterloo, a bezpośrednio za sprawą naszego naukowego wychowanka, wówczas świeżo upieczonego doktora – Jerzego Bystrzyckiego, który przebywał w Kanadzie na stażach naukowych, rozpoczęliśmy zespołowe prace badawcze w zakresie technologii otrzymywania, badań podstawowych i stosowanych oraz prób aplikacji stopów na osnowie faz międzymetalicznych z układów Ni-Al, Fe-Al i w ograniczonym zakresie Ti-Al. Dokonująca się w tym czasie w Katedrze przebudowa kadrowa ułatwiła skupienie wysiłku badawczego całego zespołu materiałowo-technologicznego wokół problematyki stopów </w:t>
      </w:r>
      <w:proofErr w:type="spellStart"/>
      <w:r w:rsidRPr="003E25B7">
        <w:t>intermetalicznych</w:t>
      </w:r>
      <w:proofErr w:type="spellEnd"/>
      <w:r w:rsidRPr="003E25B7">
        <w:t xml:space="preserve">. Okazało się to posunięciem bardzo efektywnym – w krótkim czasie zespół materiałowo-technologiczny osiągnął w zakresie </w:t>
      </w:r>
      <w:proofErr w:type="spellStart"/>
      <w:r w:rsidRPr="003E25B7">
        <w:t>intermetali</w:t>
      </w:r>
      <w:proofErr w:type="spellEnd"/>
      <w:r w:rsidRPr="003E25B7">
        <w:t xml:space="preserve"> rezultaty liczące się nie tylko na rynku krajowym, co stało się podstawą realizacji licznych projektów KBN, z koordynacją ogólnokrajowego projektu zamawianego włącznie. Została tym samym potwierdzona wiodąca pozycja zespołu materiałowo-technologicznego WAT w krajowych badaniach </w:t>
      </w:r>
      <w:proofErr w:type="spellStart"/>
      <w:r w:rsidRPr="003E25B7">
        <w:t>intermetali</w:t>
      </w:r>
      <w:proofErr w:type="spellEnd"/>
      <w:r w:rsidRPr="003E25B7">
        <w:t>.</w:t>
      </w:r>
    </w:p>
    <w:p w14:paraId="33ADD2FA" w14:textId="77777777" w:rsidR="003E25B7" w:rsidRPr="003E25B7" w:rsidRDefault="003E25B7" w:rsidP="003E25B7">
      <w:r w:rsidRPr="003E25B7">
        <w:t xml:space="preserve">W 2002 roku, po zakończeniu służby wojskowej przez prof. </w:t>
      </w:r>
      <w:proofErr w:type="spellStart"/>
      <w:r w:rsidRPr="003E25B7">
        <w:t>M.Wieczorka</w:t>
      </w:r>
      <w:proofErr w:type="spellEnd"/>
      <w:r w:rsidRPr="003E25B7">
        <w:t>, powierzono mi funkcję szefa Instytutu Materiałoznawstwa i Mechaniki Technicznej, przemianowaną w 2004 roku – w związku ze zmianą statusu z wojskowych na cywilnych nauczycieli akademickich – na dyrektora tej jednostki. Jak zgodnie ocenialiśmy na spotkaniu pożegnalnym kończącym działalność instytutu w sierpniu 2006 roku, był to okres dalszego intensywnego wzrostu potencjału kadrowego oraz aktywności dydaktycznej i badawczej. Atmosfera dynamicznego rozwoju kadrowego zespołu materiałowo-technologicznego przyniosła, w pierwszej pięciolatce nowego tysiąclecia, bardzo znaczące efekty – spośród 12. młodych pracowników – absolwentów przyjętych do zespołu w latach 90. wszyscy osiągnęli stopień doktora nauk technicznych, jeden legitymuje się już stopniem doktora habilitowanego i stanowiskiem profesora nadzwyczajnego WAT, kolejna habilitacja jest w procesie recenzji a liczne – na etapie istotnego zaawansowania. Udziałem tych młodych naukowców są m.in. dwa długoterminowe stypendia NATO i odbyte staże zagraniczne (dr Jerzy Bystrzycki, dr Tomasz Czujko), dwuletnie stypendium Fundacji na Rzecz Nauki Polskiej (dr Tomasz Durejko, 2003 i 2004r.), nagroda Premiera RP za najlepszą pracę doktorską (dr Paweł Jóźwik w 2005r), dyplom i trzyletnie stypendium dla wybitnego młodego naukowca (dr Paweł Jóźwik w 2006r), nagroda Polskiego Towarzystwa Materiałoznawczego za najlepszą pracę doktorską w kraju w dziedzinie inżynierii materiałowej (dr Dariusz Zasada w 2002r).</w:t>
      </w:r>
    </w:p>
    <w:p w14:paraId="2E83974A" w14:textId="77777777" w:rsidR="003E25B7" w:rsidRPr="003E25B7" w:rsidRDefault="003E25B7" w:rsidP="003E25B7">
      <w:r w:rsidRPr="003E25B7">
        <w:t xml:space="preserve">Był to także okres dalszej intensywnej rozbudowy bazy laboratoryjnej. Opracowana została nowa koncepcja zaplecza badawczego Katedry i zrealizowano, przy dominującym udziale środków finansowych pozyskanych przez zespół w ramach prac pozabudżetowych i osiągnięte w trybie konkursowym dofinansowanie w ramach </w:t>
      </w:r>
      <w:r w:rsidRPr="003E25B7">
        <w:lastRenderedPageBreak/>
        <w:t xml:space="preserve">programu MILAB z Fundacji na Rzecz Rozwoju Nauki Polskiej, modernizację infrastruktury budynku 34, co umożliwiło utworzenie nowoczesnych pracowni: badań </w:t>
      </w:r>
      <w:proofErr w:type="spellStart"/>
      <w:r w:rsidRPr="003E25B7">
        <w:t>fizykostrukturalnych</w:t>
      </w:r>
      <w:proofErr w:type="spellEnd"/>
      <w:r w:rsidRPr="003E25B7">
        <w:t>, badań właściwości mechanicznych, technik wytwarzania i CAM, obróbki elektroerozyjnej, badań właściwości cieplnych. Wreszcie rozpoczęto prace w zakresie formalnego potwierdzenia wdrożenia systemu jakości w prowadzonych badaniach, zakończone w 2004r. certyfikatem akredytacji Laboratorium Badań Materiałowych, udzielonym przez Polskie Centrum Akredytacji.</w:t>
      </w:r>
    </w:p>
    <w:p w14:paraId="094FBCE4" w14:textId="77777777" w:rsidR="003E25B7" w:rsidRPr="003E25B7" w:rsidRDefault="003E25B7" w:rsidP="003E25B7">
      <w:r w:rsidRPr="003E25B7">
        <w:t xml:space="preserve">W pierwszej pięciolatce nowego tysiąclecia zespołowi przyznano w ramach konkursów ogólnokrajowych finansowanie realizacji 10. projektów typu grant – w tym promotorskich, własnych, zamawianych i celowych. Jednorodna, dynamicznie rozwijana tematyka stopów na osnowie faz międzymetalicznych zapewniła osiągnięcie etapu konkretyzowania perspektyw wdrożeniowych ukierunkowanych na materiały wielofunkcyjne na osnowie faz międzymetalicznych, w tym dla potrzeb obronności i zastosowań w instalacjach energetycznych oraz na materiały funkcjonalne dla potrzeb gospodarki wodorowej. W obydwu grupach wymienionych materiałów występuje skutecznie rozwijany wątek nanotechnologii i nanostruktury. Dorobek w obszarze materiałów zaawansowanych zapewnił zespołowi pozyskanie w ostatnich trzech latach pięciu projektów rozwojowych oraz sięgnięcie po najnowszy sukces w postaci znaczącego dofinansowania z udziałem funduszy strukturalnych UE na rozwój innowacyjnej koncepcji współbieżnego projektowania i wytwarzania materiałów i bazujących na tych materiałach elementów maszyn. Do zespołu dołączyli nowi pracownicy naukowo-dydaktyczni, inżynieryjni i doktoranci, a najlepsi studenci ze specjalności </w:t>
      </w:r>
      <w:r w:rsidRPr="003E25B7">
        <w:rPr>
          <w:i/>
          <w:iCs/>
        </w:rPr>
        <w:t>materiały konstrukcyjne</w:t>
      </w:r>
      <w:r w:rsidRPr="003E25B7">
        <w:t xml:space="preserve">, profilowanej przez zespół, sięgają po główne nagrody w seminariach kół naukowych i pełnią funkcje asystentów – stażystów. Tego typu wsparcie jest nieocenione, gdyż współorganizacja i realizacja kształcenia na nowym w WAT, kierunku </w:t>
      </w:r>
      <w:r w:rsidRPr="003E25B7">
        <w:rPr>
          <w:i/>
          <w:iCs/>
        </w:rPr>
        <w:t>inżynieria materiałowa</w:t>
      </w:r>
      <w:r w:rsidRPr="003E25B7">
        <w:t xml:space="preserve">, w tym przygotowanie od podstaw kilku przedmiotów kierunkowych i kilkunastu przedmiotów specjalistycznych wymaga od zespołu wielkiego wysiłku dydaktycznego. Są to już jednak rezultaty uzyskane poza strukturą Wydziału Mechanicznego. W 2006 roku, z inicjatywy ówczesnego rektora WAT, </w:t>
      </w:r>
      <w:proofErr w:type="spellStart"/>
      <w:r w:rsidRPr="003E25B7">
        <w:t>gen.prof</w:t>
      </w:r>
      <w:proofErr w:type="spellEnd"/>
      <w:r w:rsidRPr="003E25B7">
        <w:t xml:space="preserve">. Bogusława Smólskiego i obu prorektorów – prof. Radosława </w:t>
      </w:r>
      <w:proofErr w:type="spellStart"/>
      <w:r w:rsidRPr="003E25B7">
        <w:t>Trębińskiego</w:t>
      </w:r>
      <w:proofErr w:type="spellEnd"/>
      <w:r w:rsidRPr="003E25B7">
        <w:t xml:space="preserve"> i prof. Leszka Jaroszewicza, po długotrwałych, często burzliwych dyskusjach przygotowawczych, Senat Wojskowej Akademii Technicznej powołał do życia, z dniem pierwszego października 2006 roku, kolejny wydział akademicki – Wydział Nowych Technologii i Chemii. W składzie tego wydziału znalazł się m.in., jako Katedra Zaawansowanych Materiałów i Technologii, zespół materiałowo-technologiczny z rozwiązanego Instytutu Materiałoznawstwa i Mechaniki Technicznej. Powierzono mi funkcję kierownika nowo powstałej, a w zasadzie odtworzonej Katedry. Dobiegła końca historia naszego istnienia w strukturze Wydziału Mechanicznego. Dobiegła, w naszym odczuciu czysto formalnie, gdyż jeszcze bardziej sumiennie niż zwykle staramy się wypełniać powierzone nam zadania dydaktyczne, w tym bardzo znaczące na rzecz </w:t>
      </w:r>
      <w:r w:rsidRPr="003E25B7">
        <w:lastRenderedPageBreak/>
        <w:t xml:space="preserve">kształcenia w Wydziale Mechanicznym. Pozostała także dobrze funkcjonująca wspólnota aparatury do badań właściwości mechanicznych i wspólnota tematów badawczych realizowanych we współpracy z zespołami WME a wreszcie – co najważniejsze – pozostały dobre i bardzo dobre, wieloletnie kontakty koleżeńskie. Zgodnie z duchem czasu uważamy, że nie struktura organizacyjna, a zadaniowe wspólnoty interesów badawczych i wspólne plany rozwoju uprawianych dziedzin stanowią najlepsze spoiwo i bazę dalszej efektywnej współpracy. Efektywność dla </w:t>
      </w:r>
      <w:proofErr w:type="spellStart"/>
      <w:r w:rsidRPr="003E25B7">
        <w:t>ogólnowatowskiego</w:t>
      </w:r>
      <w:proofErr w:type="spellEnd"/>
      <w:r w:rsidRPr="003E25B7">
        <w:t xml:space="preserve"> dobra leżała u podstaw decyzji podjętych w 2006 roku i czas zaczyna pokazywać, iż były to decyzje zasadne.</w:t>
      </w:r>
    </w:p>
    <w:p w14:paraId="530E237C" w14:textId="77777777" w:rsidR="003E25B7" w:rsidRPr="003E25B7" w:rsidRDefault="003E25B7" w:rsidP="003E25B7">
      <w:r w:rsidRPr="003E25B7">
        <w:t>Profesor Bohdan Ciszewski, kończąc swoją historię zespołu za lata 1951</w:t>
      </w:r>
      <w:r w:rsidRPr="003E25B7">
        <w:rPr>
          <w:rFonts w:ascii="Arial" w:hAnsi="Arial" w:cs="Arial"/>
        </w:rPr>
        <w:t> </w:t>
      </w:r>
      <w:r w:rsidRPr="003E25B7">
        <w:rPr>
          <w:rFonts w:ascii="Aptos" w:hAnsi="Aptos" w:cs="Aptos"/>
        </w:rPr>
        <w:t>–</w:t>
      </w:r>
      <w:r w:rsidRPr="003E25B7">
        <w:rPr>
          <w:rFonts w:ascii="Arial" w:hAnsi="Arial" w:cs="Arial"/>
        </w:rPr>
        <w:t> </w:t>
      </w:r>
      <w:r w:rsidRPr="003E25B7">
        <w:t>94 twierdzi</w:t>
      </w:r>
      <w:r w:rsidRPr="003E25B7">
        <w:rPr>
          <w:rFonts w:ascii="Aptos" w:hAnsi="Aptos" w:cs="Aptos"/>
        </w:rPr>
        <w:t>ł</w:t>
      </w:r>
      <w:r w:rsidRPr="003E25B7">
        <w:t>, i</w:t>
      </w:r>
      <w:r w:rsidRPr="003E25B7">
        <w:rPr>
          <w:rFonts w:ascii="Aptos" w:hAnsi="Aptos" w:cs="Aptos"/>
        </w:rPr>
        <w:t>ż</w:t>
      </w:r>
      <w:r w:rsidRPr="003E25B7">
        <w:t xml:space="preserve"> </w:t>
      </w:r>
      <w:r w:rsidRPr="003E25B7">
        <w:rPr>
          <w:rFonts w:ascii="Aptos" w:hAnsi="Aptos" w:cs="Aptos"/>
        </w:rPr>
        <w:t>„</w:t>
      </w:r>
      <w:r w:rsidRPr="003E25B7">
        <w:t>Katedra Metaloznawstwa i</w:t>
      </w:r>
      <w:r w:rsidRPr="003E25B7">
        <w:rPr>
          <w:rFonts w:ascii="Aptos" w:hAnsi="Aptos" w:cs="Aptos"/>
        </w:rPr>
        <w:t> </w:t>
      </w:r>
      <w:r w:rsidRPr="003E25B7">
        <w:t>Technologii Metali dobrze si</w:t>
      </w:r>
      <w:r w:rsidRPr="003E25B7">
        <w:rPr>
          <w:rFonts w:ascii="Aptos" w:hAnsi="Aptos" w:cs="Aptos"/>
        </w:rPr>
        <w:t>ę</w:t>
      </w:r>
      <w:r w:rsidRPr="003E25B7">
        <w:t xml:space="preserve"> przys</w:t>
      </w:r>
      <w:r w:rsidRPr="003E25B7">
        <w:rPr>
          <w:rFonts w:ascii="Aptos" w:hAnsi="Aptos" w:cs="Aptos"/>
        </w:rPr>
        <w:t>ł</w:t>
      </w:r>
      <w:r w:rsidRPr="003E25B7">
        <w:t>u</w:t>
      </w:r>
      <w:r w:rsidRPr="003E25B7">
        <w:rPr>
          <w:rFonts w:ascii="Aptos" w:hAnsi="Aptos" w:cs="Aptos"/>
        </w:rPr>
        <w:t>ż</w:t>
      </w:r>
      <w:r w:rsidRPr="003E25B7">
        <w:t>y</w:t>
      </w:r>
      <w:r w:rsidRPr="003E25B7">
        <w:rPr>
          <w:rFonts w:ascii="Aptos" w:hAnsi="Aptos" w:cs="Aptos"/>
        </w:rPr>
        <w:t>ł</w:t>
      </w:r>
      <w:r w:rsidRPr="003E25B7">
        <w:t>a Wojsku Polskiemu i</w:t>
      </w:r>
      <w:r w:rsidRPr="003E25B7">
        <w:rPr>
          <w:rFonts w:ascii="Aptos" w:hAnsi="Aptos" w:cs="Aptos"/>
        </w:rPr>
        <w:t> </w:t>
      </w:r>
      <w:r w:rsidRPr="003E25B7">
        <w:t>Wojskowej Akademii Technicznej, a</w:t>
      </w:r>
      <w:r w:rsidRPr="003E25B7">
        <w:rPr>
          <w:rFonts w:ascii="Aptos" w:hAnsi="Aptos" w:cs="Aptos"/>
        </w:rPr>
        <w:t> </w:t>
      </w:r>
      <w:r w:rsidRPr="003E25B7">
        <w:t>jej pracownicy wnie</w:t>
      </w:r>
      <w:r w:rsidRPr="003E25B7">
        <w:rPr>
          <w:rFonts w:ascii="Aptos" w:hAnsi="Aptos" w:cs="Aptos"/>
        </w:rPr>
        <w:t>ś</w:t>
      </w:r>
      <w:r w:rsidRPr="003E25B7">
        <w:t>li istotny wk</w:t>
      </w:r>
      <w:r w:rsidRPr="003E25B7">
        <w:rPr>
          <w:rFonts w:ascii="Aptos" w:hAnsi="Aptos" w:cs="Aptos"/>
        </w:rPr>
        <w:t>ł</w:t>
      </w:r>
      <w:r w:rsidRPr="003E25B7">
        <w:t>ad do nauk technicznych</w:t>
      </w:r>
      <w:r w:rsidRPr="003E25B7">
        <w:rPr>
          <w:rFonts w:ascii="Aptos" w:hAnsi="Aptos" w:cs="Aptos"/>
        </w:rPr>
        <w:t>”</w:t>
      </w:r>
      <w:r w:rsidRPr="003E25B7">
        <w:t>. Ta ostatnia fraza napisana pi</w:t>
      </w:r>
      <w:r w:rsidRPr="003E25B7">
        <w:rPr>
          <w:rFonts w:ascii="Aptos" w:hAnsi="Aptos" w:cs="Aptos"/>
        </w:rPr>
        <w:t>ó</w:t>
      </w:r>
      <w:r w:rsidRPr="003E25B7">
        <w:t>rem wytrawnego recenzenta, wieloletniego cz</w:t>
      </w:r>
      <w:r w:rsidRPr="003E25B7">
        <w:rPr>
          <w:rFonts w:ascii="Aptos" w:hAnsi="Aptos" w:cs="Aptos"/>
        </w:rPr>
        <w:t>ł</w:t>
      </w:r>
      <w:r w:rsidRPr="003E25B7">
        <w:t xml:space="preserve">onka Centralnej Komisji </w:t>
      </w:r>
      <w:proofErr w:type="spellStart"/>
      <w:r w:rsidRPr="003E25B7">
        <w:t>ds.Stopni</w:t>
      </w:r>
      <w:proofErr w:type="spellEnd"/>
      <w:r w:rsidRPr="003E25B7">
        <w:t xml:space="preserve"> i</w:t>
      </w:r>
      <w:r w:rsidRPr="003E25B7">
        <w:rPr>
          <w:rFonts w:ascii="Aptos" w:hAnsi="Aptos" w:cs="Aptos"/>
        </w:rPr>
        <w:t> </w:t>
      </w:r>
      <w:r w:rsidRPr="003E25B7">
        <w:t>Tytu</w:t>
      </w:r>
      <w:r w:rsidRPr="003E25B7">
        <w:rPr>
          <w:rFonts w:ascii="Aptos" w:hAnsi="Aptos" w:cs="Aptos"/>
        </w:rPr>
        <w:t>łó</w:t>
      </w:r>
      <w:r w:rsidRPr="003E25B7">
        <w:t>w Naukowych, znamionowa</w:t>
      </w:r>
      <w:r w:rsidRPr="003E25B7">
        <w:rPr>
          <w:rFonts w:ascii="Aptos" w:hAnsi="Aptos" w:cs="Aptos"/>
        </w:rPr>
        <w:t>ł</w:t>
      </w:r>
      <w:r w:rsidRPr="003E25B7">
        <w:t>a osi</w:t>
      </w:r>
      <w:r w:rsidRPr="003E25B7">
        <w:rPr>
          <w:rFonts w:ascii="Aptos" w:hAnsi="Aptos" w:cs="Aptos"/>
        </w:rPr>
        <w:t>ą</w:t>
      </w:r>
      <w:r w:rsidRPr="003E25B7">
        <w:t>gni</w:t>
      </w:r>
      <w:r w:rsidRPr="003E25B7">
        <w:rPr>
          <w:rFonts w:ascii="Aptos" w:hAnsi="Aptos" w:cs="Aptos"/>
        </w:rPr>
        <w:t>ę</w:t>
      </w:r>
      <w:r w:rsidRPr="003E25B7">
        <w:t>cie przez zesp</w:t>
      </w:r>
      <w:r w:rsidRPr="003E25B7">
        <w:rPr>
          <w:rFonts w:ascii="Aptos" w:hAnsi="Aptos" w:cs="Aptos"/>
        </w:rPr>
        <w:t>ół</w:t>
      </w:r>
      <w:r w:rsidRPr="003E25B7">
        <w:t xml:space="preserve"> Katedry dojrza</w:t>
      </w:r>
      <w:r w:rsidRPr="003E25B7">
        <w:rPr>
          <w:rFonts w:ascii="Aptos" w:hAnsi="Aptos" w:cs="Aptos"/>
        </w:rPr>
        <w:t>ł</w:t>
      </w:r>
      <w:r w:rsidRPr="003E25B7">
        <w:t>o</w:t>
      </w:r>
      <w:r w:rsidRPr="003E25B7">
        <w:rPr>
          <w:rFonts w:ascii="Aptos" w:hAnsi="Aptos" w:cs="Aptos"/>
        </w:rPr>
        <w:t>ś</w:t>
      </w:r>
      <w:r w:rsidRPr="003E25B7">
        <w:t>ci i</w:t>
      </w:r>
      <w:r w:rsidRPr="003E25B7">
        <w:rPr>
          <w:rFonts w:ascii="Aptos" w:hAnsi="Aptos" w:cs="Aptos"/>
        </w:rPr>
        <w:t> </w:t>
      </w:r>
      <w:r w:rsidRPr="003E25B7">
        <w:t>samodzielno</w:t>
      </w:r>
      <w:r w:rsidRPr="003E25B7">
        <w:rPr>
          <w:rFonts w:ascii="Aptos" w:hAnsi="Aptos" w:cs="Aptos"/>
        </w:rPr>
        <w:t>ś</w:t>
      </w:r>
      <w:r w:rsidRPr="003E25B7">
        <w:t>ci naukowej. Mamy g</w:t>
      </w:r>
      <w:r w:rsidRPr="003E25B7">
        <w:rPr>
          <w:rFonts w:ascii="Aptos" w:hAnsi="Aptos" w:cs="Aptos"/>
        </w:rPr>
        <w:t>łę</w:t>
      </w:r>
      <w:r w:rsidRPr="003E25B7">
        <w:t>bok</w:t>
      </w:r>
      <w:r w:rsidRPr="003E25B7">
        <w:rPr>
          <w:rFonts w:ascii="Aptos" w:hAnsi="Aptos" w:cs="Aptos"/>
        </w:rPr>
        <w:t>ą</w:t>
      </w:r>
      <w:r w:rsidRPr="003E25B7">
        <w:t xml:space="preserve"> nadziej</w:t>
      </w:r>
      <w:r w:rsidRPr="003E25B7">
        <w:rPr>
          <w:rFonts w:ascii="Aptos" w:hAnsi="Aptos" w:cs="Aptos"/>
        </w:rPr>
        <w:t>ę</w:t>
      </w:r>
      <w:r w:rsidRPr="003E25B7">
        <w:t xml:space="preserve">, </w:t>
      </w:r>
      <w:r w:rsidRPr="003E25B7">
        <w:rPr>
          <w:rFonts w:ascii="Aptos" w:hAnsi="Aptos" w:cs="Aptos"/>
        </w:rPr>
        <w:t>ż</w:t>
      </w:r>
      <w:r w:rsidRPr="003E25B7">
        <w:t>e lata po 1994 roku, a zwłaszcza po odejściu Profesora, historia oceni nie gorzej, że nie zaprzepaściliśmy jako zespół szansy stworzonej blisko 60 lat temu przez założycieli Katedry Metaloznawstwa i Technologii Metali. Ponad 130. pracowników wszystkich szczebli, którzy dotychczas związali część swojego życia zawodowego z Katedrą, w tym dziedziczący w prostej linii tradycję, członkowie aktualnego zespołu Katedry Zaawansowanych Materiałów i Technologii, zawsze czerpało dobrą energię do realizacji kolejnych wyzwań ze specyficznej atmosfery (tu po raz kolejny zacytuję prof. Ciszewskiego) „wzajemnej życzliwości, szacunku i otwartości na słuchaczy, dyplomantów i doktorantów”, a że duch ten wciąż jest i mam nadzieję zawsze będzie żywy – kolejne lata działalności mają szansę być udane.</w:t>
      </w:r>
    </w:p>
    <w:p w14:paraId="6D3EA7BB" w14:textId="77777777" w:rsidR="00F94E6A" w:rsidRDefault="00F94E6A"/>
    <w:sectPr w:rsidR="00F9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6AF"/>
    <w:multiLevelType w:val="multilevel"/>
    <w:tmpl w:val="DF50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11A5B"/>
    <w:multiLevelType w:val="multilevel"/>
    <w:tmpl w:val="8DEC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4ADF"/>
    <w:multiLevelType w:val="multilevel"/>
    <w:tmpl w:val="47B4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974681">
    <w:abstractNumId w:val="0"/>
  </w:num>
  <w:num w:numId="2" w16cid:durableId="545610047">
    <w:abstractNumId w:val="2"/>
  </w:num>
  <w:num w:numId="3" w16cid:durableId="98455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D4"/>
    <w:rsid w:val="003E25B7"/>
    <w:rsid w:val="0048564E"/>
    <w:rsid w:val="0051393E"/>
    <w:rsid w:val="00830E77"/>
    <w:rsid w:val="00B52ED4"/>
    <w:rsid w:val="00F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4B59-01AE-43F3-8D8F-9C5A1DF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E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E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E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E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E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E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E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E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E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26161</Characters>
  <Application>Microsoft Office Word</Application>
  <DocSecurity>0</DocSecurity>
  <Lines>218</Lines>
  <Paragraphs>60</Paragraphs>
  <ScaleCrop>false</ScaleCrop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Gontarczyk Maciej</dc:creator>
  <cp:keywords/>
  <dc:description/>
  <cp:lastModifiedBy>Gontarczyk Maciej</cp:lastModifiedBy>
  <cp:revision>3</cp:revision>
  <dcterms:created xsi:type="dcterms:W3CDTF">2024-11-13T09:39:00Z</dcterms:created>
  <dcterms:modified xsi:type="dcterms:W3CDTF">2024-11-13T09:39:00Z</dcterms:modified>
</cp:coreProperties>
</file>