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C4294B" w:rsidR="00C4294B" w:rsidP="00C4294B" w:rsidRDefault="00C4294B" w14:paraId="4DC6D993" wp14:textId="77777777">
      <w:pPr>
        <w:shd w:val="clear" w:color="auto" w:fill="FFFFFF"/>
        <w:spacing w:before="150" w:after="150" w:line="600" w:lineRule="atLeast"/>
        <w:jc w:val="center"/>
        <w:outlineLvl w:val="2"/>
        <w:rPr>
          <w:rFonts w:ascii="Lato" w:hAnsi="Lato" w:eastAsia="Times New Roman" w:cs="Times New Roman"/>
          <w:color w:val="333333"/>
          <w:sz w:val="42"/>
          <w:szCs w:val="42"/>
          <w:lang w:eastAsia="pl-PL"/>
        </w:rPr>
      </w:pPr>
      <w:r>
        <w:rPr>
          <w:rFonts w:ascii="Lato" w:hAnsi="Lato" w:eastAsia="Times New Roman" w:cs="Times New Roman"/>
          <w:color w:val="333333"/>
          <w:sz w:val="42"/>
          <w:szCs w:val="42"/>
          <w:lang w:eastAsia="pl-PL"/>
        </w:rPr>
        <w:t>Chemia</w:t>
      </w:r>
      <w:r w:rsidRPr="00C4294B">
        <w:rPr>
          <w:rFonts w:ascii="Lato" w:hAnsi="Lato" w:eastAsia="Times New Roman" w:cs="Times New Roman"/>
          <w:color w:val="333333"/>
          <w:sz w:val="42"/>
          <w:szCs w:val="42"/>
          <w:lang w:eastAsia="pl-PL"/>
        </w:rPr>
        <w:t xml:space="preserve"> dla szkół ponadpodstawowych</w:t>
      </w:r>
    </w:p>
    <w:p xmlns:wp14="http://schemas.microsoft.com/office/word/2010/wordml" w:rsidRPr="00C4294B" w:rsidR="00C4294B" w:rsidP="00C4294B" w:rsidRDefault="00C4294B" w14:paraId="672A6659" wp14:textId="77777777">
      <w:pPr>
        <w:spacing w:before="300" w:after="300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C4294B">
        <w:rPr>
          <w:rFonts w:ascii="Times New Roman" w:hAnsi="Times New Roman" w:eastAsia="Times New Roman" w:cs="Times New Roman"/>
          <w:sz w:val="24"/>
          <w:szCs w:val="24"/>
          <w:lang w:eastAsia="pl-PL"/>
        </w:rPr>
        <w:pict w14:anchorId="2547F5FD">
          <v:rect id="_x0000_i1025" style="width:0;height:0" o:hr="t" o:hrstd="t" o:hrnoshade="t" o:hralign="center" fillcolor="#444" stroked="f"/>
        </w:pict>
      </w:r>
    </w:p>
    <w:p xmlns:wp14="http://schemas.microsoft.com/office/word/2010/wordml" w:rsidRPr="00C4294B" w:rsidR="00C4294B" w:rsidP="76C642E1" w:rsidRDefault="00C4294B" w14:paraId="6C8C2F7E" wp14:textId="298C491D">
      <w:pPr>
        <w:shd w:val="clear" w:color="auto" w:fill="FFFFFF" w:themeFill="background1"/>
        <w:spacing w:after="150" w:line="360" w:lineRule="auto"/>
        <w:jc w:val="both"/>
        <w:rPr>
          <w:rFonts w:ascii="Helvetica" w:hAnsi="Helvetica" w:eastAsia="Times New Roman" w:cs="Helvetica"/>
          <w:sz w:val="21"/>
          <w:szCs w:val="21"/>
          <w:lang w:eastAsia="pl-PL"/>
        </w:rPr>
      </w:pP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WAT współpracuje ze szkołami ponadpodstawowymi objętych patronatem na podstawie podpisanych porozumień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 xml:space="preserve"> [</w:t>
      </w:r>
      <w:r w:rsidRPr="76C642E1" w:rsidR="7319AB1C">
        <w:rPr>
          <w:rFonts w:ascii="Helvetica" w:hAnsi="Helvetica" w:eastAsia="Times New Roman" w:cs="Helvetica"/>
          <w:sz w:val="21"/>
          <w:szCs w:val="21"/>
          <w:lang w:eastAsia="pl-PL"/>
        </w:rPr>
        <w:t>https://www.wojsko-polskie.pl/wat/wspolpraca-ze-szkolami-w-polsce/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]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.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 xml:space="preserve"> 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 xml:space="preserve">W ramach tej współpracy odbywają się wizyty w szkołach promujące 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U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czelnię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 xml:space="preserve">, 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 xml:space="preserve">które obejmują spotkania 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z wykładowcami i studentami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 xml:space="preserve"> oraz wykłady 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naukowe, a także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 xml:space="preserve"> pokaz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 xml:space="preserve">y. Pracownicy wydziału chętnie również goszczą uczniów w Instytucie Chemii, przygotowując i przeprowadzając zajęcia laboratoryjne z chemii ogólnej i nieorganicznej, chemii analitycznej oraz organicznej. Wykładowcy Instytutu Chemii przygotowali kilkanaście wykładów </w:t>
      </w:r>
      <w:r w:rsidRPr="76C642E1" w:rsidR="00025530">
        <w:rPr>
          <w:rFonts w:ascii="Helvetica" w:hAnsi="Helvetica" w:eastAsia="Times New Roman" w:cs="Helvetica"/>
          <w:sz w:val="21"/>
          <w:szCs w:val="21"/>
          <w:lang w:eastAsia="pl-PL"/>
        </w:rPr>
        <w:t xml:space="preserve">popularnonaukowych 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dost</w:t>
      </w:r>
      <w:bookmarkStart w:name="_GoBack" w:id="0"/>
      <w:bookmarkEnd w:id="0"/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ęp</w:t>
      </w:r>
      <w:r w:rsidRPr="76C642E1" w:rsidR="00025530">
        <w:rPr>
          <w:rFonts w:ascii="Helvetica" w:hAnsi="Helvetica" w:eastAsia="Times New Roman" w:cs="Helvetica"/>
          <w:sz w:val="21"/>
          <w:szCs w:val="21"/>
          <w:lang w:eastAsia="pl-PL"/>
        </w:rPr>
        <w:t>n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ych także w formie zdalnej</w:t>
      </w:r>
      <w:r w:rsidRPr="76C642E1" w:rsidR="00025530">
        <w:rPr>
          <w:rFonts w:ascii="Helvetica" w:hAnsi="Helvetica" w:eastAsia="Times New Roman" w:cs="Helvetica"/>
          <w:sz w:val="21"/>
          <w:szCs w:val="21"/>
          <w:lang w:eastAsia="pl-PL"/>
        </w:rPr>
        <w:t xml:space="preserve"> trwających około 60 minut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 xml:space="preserve"> </w:t>
      </w:r>
      <w:r w:rsidRPr="76C642E1" w:rsidR="00025530">
        <w:rPr>
          <w:rFonts w:ascii="Helvetica" w:hAnsi="Helvetica" w:eastAsia="Times New Roman" w:cs="Helvetica"/>
          <w:sz w:val="21"/>
          <w:szCs w:val="21"/>
          <w:lang w:eastAsia="pl-PL"/>
        </w:rPr>
        <w:t>[</w:t>
      </w:r>
      <w:r w:rsidRPr="76C642E1" w:rsidR="00C4294B">
        <w:rPr>
          <w:rFonts w:ascii="Helvetica" w:hAnsi="Helvetica" w:eastAsia="Times New Roman" w:cs="Helvetica"/>
          <w:sz w:val="21"/>
          <w:szCs w:val="21"/>
          <w:lang w:eastAsia="pl-PL"/>
        </w:rPr>
        <w:t>link do tematów]</w:t>
      </w:r>
      <w:r w:rsidRPr="76C642E1" w:rsidR="00025530">
        <w:rPr>
          <w:rFonts w:ascii="Helvetica" w:hAnsi="Helvetica" w:eastAsia="Times New Roman" w:cs="Helvetica"/>
          <w:sz w:val="21"/>
          <w:szCs w:val="21"/>
          <w:lang w:eastAsia="pl-PL"/>
        </w:rPr>
        <w:t>.</w:t>
      </w:r>
    </w:p>
    <w:p xmlns:wp14="http://schemas.microsoft.com/office/word/2010/wordml" w:rsidR="00C4294B" w:rsidRDefault="00C4294B" w14:paraId="0A37501D" wp14:textId="77777777"/>
    <w:sectPr w:rsidR="00C4294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973"/>
    <w:multiLevelType w:val="multilevel"/>
    <w:tmpl w:val="9790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4B"/>
    <w:rsid w:val="00025530"/>
    <w:rsid w:val="00C4294B"/>
    <w:rsid w:val="7319AB1C"/>
    <w:rsid w:val="76C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103E"/>
  <w15:chartTrackingRefBased/>
  <w15:docId w15:val="{446BADF8-578E-47C9-A9A5-0747D47CCD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4294B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3Znak" w:customStyle="1">
    <w:name w:val="Nagłówek 3 Znak"/>
    <w:basedOn w:val="Domylnaczcionkaakapitu"/>
    <w:link w:val="Nagwek3"/>
    <w:uiPriority w:val="9"/>
    <w:rsid w:val="00C4294B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29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2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19D115960854698E4B29C68177AC1" ma:contentTypeVersion="13" ma:contentTypeDescription="Utwórz nowy dokument." ma:contentTypeScope="" ma:versionID="7f0c0e6d2e34bf68fa3608b9e0766b1c">
  <xsd:schema xmlns:xsd="http://www.w3.org/2001/XMLSchema" xmlns:xs="http://www.w3.org/2001/XMLSchema" xmlns:p="http://schemas.microsoft.com/office/2006/metadata/properties" xmlns:ns2="179badbf-3455-4706-b255-5d424a6b44f1" xmlns:ns3="47e5c5f7-e918-49c5-bd05-6fe96a2f6424" targetNamespace="http://schemas.microsoft.com/office/2006/metadata/properties" ma:root="true" ma:fieldsID="351dbd405debb2bcaf928b02013e6905" ns2:_="" ns3:_="">
    <xsd:import namespace="179badbf-3455-4706-b255-5d424a6b44f1"/>
    <xsd:import namespace="47e5c5f7-e918-49c5-bd05-6fe96a2f6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badbf-3455-4706-b255-5d424a6b4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fb4859f3-8bf9-4577-ab03-fd2eede25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5c5f7-e918-49c5-bd05-6fe96a2f64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040ee-b411-4ad5-8e8f-e05c3b1e1a06}" ma:internalName="TaxCatchAll" ma:showField="CatchAllData" ma:web="47e5c5f7-e918-49c5-bd05-6fe96a2f6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badbf-3455-4706-b255-5d424a6b44f1">
      <Terms xmlns="http://schemas.microsoft.com/office/infopath/2007/PartnerControls"/>
    </lcf76f155ced4ddcb4097134ff3c332f>
    <TaxCatchAll xmlns="47e5c5f7-e918-49c5-bd05-6fe96a2f6424" xsi:nil="true"/>
  </documentManagement>
</p:properties>
</file>

<file path=customXml/itemProps1.xml><?xml version="1.0" encoding="utf-8"?>
<ds:datastoreItem xmlns:ds="http://schemas.openxmlformats.org/officeDocument/2006/customXml" ds:itemID="{2E90DB41-5414-4E40-A7C6-6F637C9D8B69}"/>
</file>

<file path=customXml/itemProps2.xml><?xml version="1.0" encoding="utf-8"?>
<ds:datastoreItem xmlns:ds="http://schemas.openxmlformats.org/officeDocument/2006/customXml" ds:itemID="{09C425B0-6652-47FB-B164-71F77DCF6890}"/>
</file>

<file path=customXml/itemProps3.xml><?xml version="1.0" encoding="utf-8"?>
<ds:datastoreItem xmlns:ds="http://schemas.openxmlformats.org/officeDocument/2006/customXml" ds:itemID="{CE55CAD1-CF8E-4898-951D-5B5B4CFCAC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Strzeżysz</dc:creator>
  <cp:keywords/>
  <dc:description/>
  <cp:lastModifiedBy>Olga Strzeżysz</cp:lastModifiedBy>
  <cp:revision>2</cp:revision>
  <cp:lastPrinted>2022-10-17T12:45:00Z</cp:lastPrinted>
  <dcterms:created xsi:type="dcterms:W3CDTF">2022-10-17T12:40:00Z</dcterms:created>
  <dcterms:modified xsi:type="dcterms:W3CDTF">2022-10-19T08:42:00Z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0x01010022419D115960854698E4B29C68177AC1</vt:lpwstr>
  </property>
  <property fmtid="{D5CDD505-2E9C-101B-9397-08002B2CF9AE}" pid="3" name="MediaServiceImageTags">
    <vt:lpwstr/>
  </property>
</Properties>
</file>