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F48B" w14:textId="77777777" w:rsidR="007F35B7" w:rsidRPr="0089042A" w:rsidRDefault="00D748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0D165FE1" w:rsidR="009A1596" w:rsidRPr="0089042A" w:rsidRDefault="00E253F2" w:rsidP="00465FBB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Preparatyka metalograficzna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785AAFBF" w:rsidR="00491DAE" w:rsidRPr="00AC1FC5" w:rsidRDefault="008F1B7B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n-US"/>
              </w:rPr>
              <w:t>Metallographic preparation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0FDE0220" w:rsidR="009F0842" w:rsidRPr="00602FA0" w:rsidRDefault="00256980" w:rsidP="00E253F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E253F2">
              <w:rPr>
                <w:rFonts w:ascii="Arial" w:hAnsi="Arial" w:cs="Arial"/>
                <w:sz w:val="18"/>
                <w:szCs w:val="18"/>
              </w:rPr>
              <w:t>P</w:t>
            </w:r>
            <w:r w:rsidR="00C50B56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08CCD992" w:rsidR="00491DAE" w:rsidRPr="0089042A" w:rsidRDefault="00E253F2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113553D" w14:textId="4674B34D" w:rsidR="00872F59" w:rsidRPr="00925CD8" w:rsidRDefault="00872F59" w:rsidP="00872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CD8">
              <w:rPr>
                <w:rFonts w:ascii="Times New Roman" w:hAnsi="Times New Roman" w:cs="Times New Roman"/>
                <w:sz w:val="20"/>
                <w:szCs w:val="20"/>
              </w:rPr>
              <w:t xml:space="preserve">W czasie realizacji przedmiotu student zostanie zapoznany ze strategią preparatyki metalograficznej, poszczególnymi etapami przygotowania próbek typowych tworzyw inżynierskich (pobieranie próbek, </w:t>
            </w:r>
            <w:proofErr w:type="spellStart"/>
            <w:r w:rsidRPr="00925CD8">
              <w:rPr>
                <w:rFonts w:ascii="Times New Roman" w:hAnsi="Times New Roman" w:cs="Times New Roman"/>
                <w:sz w:val="20"/>
                <w:szCs w:val="20"/>
              </w:rPr>
              <w:t>inkludowanie</w:t>
            </w:r>
            <w:proofErr w:type="spellEnd"/>
            <w:r w:rsidRPr="00925CD8">
              <w:rPr>
                <w:rFonts w:ascii="Times New Roman" w:hAnsi="Times New Roman" w:cs="Times New Roman"/>
                <w:sz w:val="20"/>
                <w:szCs w:val="20"/>
              </w:rPr>
              <w:t>/mocowanie, szlifowanie, polerowanie oraz trawienie) a także artefaktami będącymi konsekwencją błędów w preparatyce i sposobami ich uniknięcia. Zajęcia będą ukierunkowane na wdrożenie pozyskanej wiedzy do praktyki metalograficznej.</w:t>
            </w:r>
          </w:p>
          <w:p w14:paraId="3CDE8EEA" w14:textId="358C43D7" w:rsidR="00AD1972" w:rsidRPr="00D109FE" w:rsidRDefault="00AD1972" w:rsidP="00AC1F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698296" w14:textId="77777777" w:rsidR="00872F59" w:rsidRPr="00872F59" w:rsidRDefault="00872F59" w:rsidP="00872F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b/>
                <w:sz w:val="18"/>
                <w:szCs w:val="18"/>
              </w:rPr>
              <w:t>Wykład</w:t>
            </w:r>
            <w:r w:rsidRPr="00872F59">
              <w:rPr>
                <w:rFonts w:ascii="Arial" w:hAnsi="Arial" w:cs="Arial"/>
                <w:sz w:val="18"/>
                <w:szCs w:val="18"/>
              </w:rPr>
              <w:t xml:space="preserve"> /metoda słowna z wykorzystaniem prezentacji multimedialnych.</w:t>
            </w:r>
          </w:p>
          <w:p w14:paraId="52C35BAE" w14:textId="77777777" w:rsidR="00872F59" w:rsidRPr="00872F59" w:rsidRDefault="00872F59" w:rsidP="00872F59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Wprowadzenie do metod przygotowania zgładów metalograficznych / 2 godz.</w:t>
            </w:r>
          </w:p>
          <w:p w14:paraId="2BA112F8" w14:textId="77777777" w:rsidR="00872F59" w:rsidRPr="00872F59" w:rsidRDefault="00872F59" w:rsidP="00872F59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Etapy przygotowania próbek pod kątem badań metalograficznych makro i mikroskopowych / 2 godz.</w:t>
            </w:r>
          </w:p>
          <w:p w14:paraId="5D618CCF" w14:textId="77777777" w:rsidR="00872F59" w:rsidRPr="00872F59" w:rsidRDefault="00872F59" w:rsidP="00872F59">
            <w:pPr>
              <w:pStyle w:val="Akapitzlist"/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Urządzenia i materiały polerskie. Artefakty preparatyki oraz algorytmy ich usuwania / 2 godz.</w:t>
            </w:r>
          </w:p>
          <w:p w14:paraId="47673C2B" w14:textId="77777777" w:rsidR="00872F59" w:rsidRPr="00872F59" w:rsidRDefault="00872F59" w:rsidP="00872F59">
            <w:pPr>
              <w:autoSpaceDE w:val="0"/>
              <w:autoSpaceDN w:val="0"/>
              <w:adjustRightInd w:val="0"/>
              <w:spacing w:before="120"/>
              <w:ind w:left="1134" w:hanging="113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b/>
                <w:sz w:val="18"/>
                <w:szCs w:val="18"/>
              </w:rPr>
              <w:t>Laboratoria</w:t>
            </w:r>
            <w:r w:rsidRPr="00872F59">
              <w:rPr>
                <w:rFonts w:ascii="Arial" w:hAnsi="Arial" w:cs="Arial"/>
                <w:sz w:val="18"/>
                <w:szCs w:val="18"/>
              </w:rPr>
              <w:t xml:space="preserve"> / Tematy ćwiczeń:</w:t>
            </w:r>
          </w:p>
          <w:p w14:paraId="5E7C063A" w14:textId="77777777" w:rsidR="00872F59" w:rsidRPr="00872F59" w:rsidRDefault="00872F59" w:rsidP="00872F59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 xml:space="preserve">Opracowanie strategii preparatyki metalograficznej. Wybranie próbek do samodzielnej realizacji / 4 godz.  </w:t>
            </w:r>
          </w:p>
          <w:p w14:paraId="5707D049" w14:textId="77777777" w:rsidR="00872F59" w:rsidRPr="00872F59" w:rsidRDefault="00872F59" w:rsidP="00872F59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 xml:space="preserve">Metody cięcia i pobierania próbek na potrzeby preparatyki metalograficznej / 4 godz.  </w:t>
            </w:r>
          </w:p>
          <w:p w14:paraId="61CE6BF7" w14:textId="77777777" w:rsidR="00872F59" w:rsidRPr="00872F59" w:rsidRDefault="00872F59" w:rsidP="00872F59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Metody inkludowania próbek na potrzeby preparatyki metalograficznej / 6 godz.</w:t>
            </w:r>
          </w:p>
          <w:p w14:paraId="4710CEB4" w14:textId="77777777" w:rsidR="00872F59" w:rsidRPr="00872F59" w:rsidRDefault="00872F59" w:rsidP="00872F59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 xml:space="preserve">Metody szlifowania / 4 godz.  </w:t>
            </w:r>
          </w:p>
          <w:p w14:paraId="6AD69F69" w14:textId="77777777" w:rsidR="00872F59" w:rsidRPr="00872F59" w:rsidRDefault="00872F59" w:rsidP="00872F59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 xml:space="preserve">Metody polerowania / 4 godz.  </w:t>
            </w:r>
          </w:p>
          <w:p w14:paraId="46AE7F0C" w14:textId="77777777" w:rsidR="00872F59" w:rsidRPr="00872F59" w:rsidRDefault="00872F59" w:rsidP="00872F59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 xml:space="preserve">Metody trawienia chemicznego / 2 godz.  </w:t>
            </w:r>
          </w:p>
          <w:p w14:paraId="2F4CCB99" w14:textId="77777777" w:rsidR="00872F59" w:rsidRPr="00872F59" w:rsidRDefault="00872F59" w:rsidP="00872F59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Metody trawienia elektrochemicznego / 4 godzi.</w:t>
            </w:r>
          </w:p>
          <w:p w14:paraId="302B7710" w14:textId="77777777" w:rsidR="00872F59" w:rsidRPr="00872F59" w:rsidRDefault="00872F59" w:rsidP="00872F59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Napylanie próżniowe i trawienie termiczne jako metody wspomagające preparatykę metalograficzną / 4 godzi.</w:t>
            </w:r>
          </w:p>
          <w:p w14:paraId="0E83696C" w14:textId="77777777" w:rsidR="00872F59" w:rsidRPr="00872F59" w:rsidRDefault="00872F59" w:rsidP="00872F59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Zaawansowane metody preparatyki (FIB, TEM) / 2 godz.</w:t>
            </w:r>
          </w:p>
          <w:p w14:paraId="62700815" w14:textId="77777777" w:rsidR="00872F59" w:rsidRPr="00872F59" w:rsidRDefault="00872F59" w:rsidP="00872F59">
            <w:pPr>
              <w:pStyle w:val="Akapitzlist"/>
              <w:numPr>
                <w:ilvl w:val="0"/>
                <w:numId w:val="15"/>
              </w:num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 xml:space="preserve">Badania metalograficzne (Mikroskopia świetlna i elektronowa / 2 godzi. </w:t>
            </w:r>
          </w:p>
          <w:p w14:paraId="7EF30224" w14:textId="77777777" w:rsidR="00872F59" w:rsidRPr="00872F59" w:rsidRDefault="00872F59" w:rsidP="00872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B4DD67" w14:textId="4BA60A3A" w:rsidR="00AC1FC5" w:rsidRPr="00872F59" w:rsidRDefault="00872F59" w:rsidP="005C0C6D">
            <w:pPr>
              <w:pStyle w:val="Default"/>
              <w:rPr>
                <w:bCs/>
                <w:sz w:val="16"/>
                <w:szCs w:val="16"/>
              </w:rPr>
            </w:pPr>
            <w:r w:rsidRPr="00872F59">
              <w:rPr>
                <w:b/>
                <w:sz w:val="18"/>
                <w:szCs w:val="18"/>
              </w:rPr>
              <w:t xml:space="preserve">Seminarium / </w:t>
            </w:r>
            <w:r w:rsidRPr="00872F59">
              <w:rPr>
                <w:sz w:val="18"/>
                <w:szCs w:val="18"/>
              </w:rPr>
              <w:t>Przedstawienie wyników własnej pracy ze szczególnym wskazaniem artefaktów uzyskanych w swoich próbkach metalograficznych  / 4 godzi.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72F59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F59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564F9B35" w14:textId="77777777" w:rsidR="00872F59" w:rsidRPr="00872F59" w:rsidRDefault="00872F59" w:rsidP="00872F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b/>
                <w:sz w:val="18"/>
                <w:szCs w:val="18"/>
              </w:rPr>
              <w:t>podstawowa</w:t>
            </w:r>
            <w:r w:rsidRPr="00872F5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022CD3" w14:textId="77777777" w:rsidR="00872F59" w:rsidRPr="00872F59" w:rsidRDefault="00872F59" w:rsidP="00872F59">
            <w:pPr>
              <w:numPr>
                <w:ilvl w:val="0"/>
                <w:numId w:val="17"/>
              </w:numPr>
              <w:tabs>
                <w:tab w:val="clear" w:pos="720"/>
              </w:tabs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872F59">
              <w:rPr>
                <w:rFonts w:ascii="Arial" w:hAnsi="Arial" w:cs="Arial"/>
                <w:iCs/>
                <w:sz w:val="18"/>
                <w:szCs w:val="18"/>
              </w:rPr>
              <w:t>M. Łomozik; Makroskopowe I mikroskopowe badania metalograficzne materiałów konstrukcyjnych i ich połączeń spajanych, Instytut Spawalnictwa, Gliwice 2009.</w:t>
            </w:r>
          </w:p>
          <w:p w14:paraId="397E7C0F" w14:textId="77777777" w:rsidR="00872F59" w:rsidRPr="00872F59" w:rsidRDefault="00872F59" w:rsidP="00872F59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872F59">
              <w:rPr>
                <w:rFonts w:ascii="Arial" w:hAnsi="Arial" w:cs="Arial"/>
                <w:color w:val="222222"/>
                <w:sz w:val="18"/>
                <w:szCs w:val="18"/>
                <w:shd w:val="clear" w:color="auto" w:fill="F6F6F6"/>
              </w:rPr>
              <w:t>Przewodnik "</w:t>
            </w:r>
            <w:proofErr w:type="spellStart"/>
            <w:r w:rsidRPr="00872F59">
              <w:rPr>
                <w:rFonts w:ascii="Arial" w:hAnsi="Arial" w:cs="Arial"/>
                <w:color w:val="222222"/>
                <w:sz w:val="18"/>
                <w:szCs w:val="18"/>
                <w:shd w:val="clear" w:color="auto" w:fill="F6F6F6"/>
              </w:rPr>
              <w:t>Metalog</w:t>
            </w:r>
            <w:proofErr w:type="spellEnd"/>
            <w:r w:rsidRPr="00872F59">
              <w:rPr>
                <w:rFonts w:ascii="Arial" w:hAnsi="Arial" w:cs="Arial"/>
                <w:color w:val="222222"/>
                <w:sz w:val="18"/>
                <w:szCs w:val="18"/>
                <w:shd w:val="clear" w:color="auto" w:fill="F6F6F6"/>
              </w:rPr>
              <w:t xml:space="preserve"> - Jak uzyskać idealną strukturę </w:t>
            </w:r>
            <w:proofErr w:type="spellStart"/>
            <w:r w:rsidRPr="00872F59">
              <w:rPr>
                <w:rFonts w:ascii="Arial" w:hAnsi="Arial" w:cs="Arial"/>
                <w:color w:val="222222"/>
                <w:sz w:val="18"/>
                <w:szCs w:val="18"/>
                <w:shd w:val="clear" w:color="auto" w:fill="F6F6F6"/>
              </w:rPr>
              <w:t>materiałograficzną</w:t>
            </w:r>
            <w:proofErr w:type="spellEnd"/>
            <w:r w:rsidRPr="00872F59">
              <w:rPr>
                <w:rFonts w:ascii="Arial" w:hAnsi="Arial" w:cs="Arial"/>
                <w:color w:val="222222"/>
                <w:sz w:val="18"/>
                <w:szCs w:val="18"/>
                <w:shd w:val="clear" w:color="auto" w:fill="F6F6F6"/>
              </w:rPr>
              <w:t xml:space="preserve">" f-my </w:t>
            </w:r>
            <w:proofErr w:type="spellStart"/>
            <w:r w:rsidRPr="00872F59">
              <w:rPr>
                <w:rFonts w:ascii="Arial" w:hAnsi="Arial" w:cs="Arial"/>
                <w:color w:val="222222"/>
                <w:sz w:val="18"/>
                <w:szCs w:val="18"/>
                <w:shd w:val="clear" w:color="auto" w:fill="F6F6F6"/>
              </w:rPr>
              <w:t>Struers</w:t>
            </w:r>
            <w:proofErr w:type="spellEnd"/>
            <w:r w:rsidRPr="00872F59">
              <w:rPr>
                <w:rFonts w:ascii="Arial" w:hAnsi="Arial" w:cs="Arial"/>
                <w:color w:val="222222"/>
                <w:sz w:val="18"/>
                <w:szCs w:val="18"/>
                <w:shd w:val="clear" w:color="auto" w:fill="F6F6F6"/>
              </w:rPr>
              <w:t xml:space="preserve"> tłumaczenie polskie: K. Pietrzak, G. Uszyński, III wydanie 2001</w:t>
            </w:r>
            <w:r w:rsidRPr="00872F5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6A2A62" w14:textId="77777777" w:rsidR="00872F59" w:rsidRPr="00872F59" w:rsidRDefault="00872F59" w:rsidP="00872F59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 xml:space="preserve">dr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Holger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Schnarr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Struers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 GmbH,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Willich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>, Dostosowanie sposobów przygotowania do metod automatycznej analizy obrazu, Warsztaty 2017</w:t>
            </w:r>
          </w:p>
          <w:p w14:paraId="37E8D0C3" w14:textId="77777777" w:rsidR="00872F59" w:rsidRPr="00872F59" w:rsidRDefault="00872F59" w:rsidP="00872F59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iCs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 xml:space="preserve">Leila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Bjerregaard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Kay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Geels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Birgit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Ottesen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, Michael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Rückert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>,</w:t>
            </w:r>
            <w:r w:rsidRPr="00872F59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</w:rPr>
              <w:t>Metalog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</w:rPr>
              <w:t xml:space="preserve"> Guide „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Your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 Guide to the Perfect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Materialographic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Structure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” First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published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 1992 by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Struers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Fourth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revised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updated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72F59">
              <w:rPr>
                <w:rFonts w:ascii="Arial" w:hAnsi="Arial" w:cs="Arial"/>
                <w:sz w:val="18"/>
                <w:szCs w:val="18"/>
              </w:rPr>
              <w:t>edition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</w:rPr>
              <w:t xml:space="preserve"> 2002 </w:t>
            </w:r>
            <w:r w:rsidRPr="00872F59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</w:p>
          <w:p w14:paraId="799D968A" w14:textId="77777777" w:rsidR="00872F59" w:rsidRPr="00872F59" w:rsidRDefault="00872F59" w:rsidP="00872F59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72F59">
              <w:rPr>
                <w:rFonts w:ascii="Arial" w:hAnsi="Arial" w:cs="Arial"/>
                <w:b/>
                <w:sz w:val="18"/>
                <w:szCs w:val="18"/>
                <w:lang w:val="en-US"/>
              </w:rPr>
              <w:t>uzupełniająca</w:t>
            </w:r>
            <w:proofErr w:type="spellEnd"/>
            <w:r w:rsidRPr="00872F5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DA513D6" w14:textId="77777777" w:rsidR="00872F59" w:rsidRPr="00872F59" w:rsidRDefault="00872F59" w:rsidP="00872F59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  <w:tab w:val="num" w:pos="284"/>
              </w:tabs>
              <w:ind w:hanging="72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>Barbacki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>Mikroskopia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>elektronowa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>Wydawnictwo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>Politechniki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>Poznańskiej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>wydanie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III 2007.</w:t>
            </w:r>
          </w:p>
          <w:p w14:paraId="30F6BB34" w14:textId="77777777" w:rsidR="00872F59" w:rsidRPr="00872F59" w:rsidRDefault="00872F59" w:rsidP="00872F59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  <w:tab w:val="num" w:pos="284"/>
              </w:tabs>
              <w:ind w:hanging="72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>J.Ryś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>Stereologia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>materiałów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>Fotobit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-Design, </w:t>
            </w:r>
            <w:proofErr w:type="spellStart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>Kraków</w:t>
            </w:r>
            <w:proofErr w:type="spellEnd"/>
            <w:r w:rsidRPr="00872F59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1995.</w:t>
            </w:r>
          </w:p>
          <w:p w14:paraId="04789828" w14:textId="77777777" w:rsidR="00872F59" w:rsidRPr="00872F59" w:rsidRDefault="00872F59" w:rsidP="00872F59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  <w:tab w:val="num" w:pos="284"/>
              </w:tabs>
              <w:ind w:hanging="720"/>
              <w:rPr>
                <w:rFonts w:ascii="Arial" w:hAnsi="Arial" w:cs="Arial"/>
                <w:iCs/>
                <w:sz w:val="18"/>
                <w:szCs w:val="18"/>
              </w:rPr>
            </w:pPr>
            <w:r w:rsidRPr="00872F59">
              <w:rPr>
                <w:rFonts w:ascii="Arial" w:hAnsi="Arial" w:cs="Arial"/>
                <w:bCs/>
                <w:iCs/>
                <w:sz w:val="18"/>
                <w:szCs w:val="18"/>
              </w:rPr>
              <w:t>L.A. Dobrzański</w:t>
            </w:r>
            <w:r w:rsidRPr="00872F59">
              <w:rPr>
                <w:rFonts w:ascii="Arial" w:hAnsi="Arial" w:cs="Arial"/>
                <w:iCs/>
                <w:sz w:val="18"/>
                <w:szCs w:val="18"/>
              </w:rPr>
              <w:t>, Mikroskopia świetlna i elektronowa, WNT 1998</w:t>
            </w:r>
          </w:p>
          <w:p w14:paraId="30E60A0B" w14:textId="2171D6FA" w:rsidR="00A35FEE" w:rsidRPr="00872F59" w:rsidRDefault="00872F59" w:rsidP="00872F59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 w:rsidRPr="00872F59">
              <w:rPr>
                <w:iCs/>
                <w:sz w:val="18"/>
                <w:szCs w:val="18"/>
                <w:lang w:val="en-US"/>
              </w:rPr>
              <w:t xml:space="preserve">A. </w:t>
            </w:r>
            <w:proofErr w:type="spellStart"/>
            <w:r w:rsidRPr="00872F59">
              <w:rPr>
                <w:iCs/>
                <w:sz w:val="18"/>
                <w:szCs w:val="18"/>
                <w:lang w:val="en-US"/>
              </w:rPr>
              <w:t>Szummera</w:t>
            </w:r>
            <w:proofErr w:type="spellEnd"/>
            <w:r w:rsidRPr="00872F59">
              <w:rPr>
                <w:iCs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872F59">
              <w:rPr>
                <w:iCs/>
                <w:sz w:val="18"/>
                <w:szCs w:val="18"/>
                <w:lang w:val="en-US"/>
              </w:rPr>
              <w:t>Podstawy</w:t>
            </w:r>
            <w:proofErr w:type="spellEnd"/>
            <w:r w:rsidRPr="00872F59"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2F59">
              <w:rPr>
                <w:iCs/>
                <w:sz w:val="18"/>
                <w:szCs w:val="18"/>
                <w:lang w:val="en-US"/>
              </w:rPr>
              <w:t>ilościowej</w:t>
            </w:r>
            <w:proofErr w:type="spellEnd"/>
            <w:r w:rsidRPr="00872F59"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2F59">
              <w:rPr>
                <w:iCs/>
                <w:sz w:val="18"/>
                <w:szCs w:val="18"/>
                <w:lang w:val="en-US"/>
              </w:rPr>
              <w:t>mikroanalizy</w:t>
            </w:r>
            <w:proofErr w:type="spellEnd"/>
            <w:r w:rsidRPr="00872F59">
              <w:rPr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2F59">
              <w:rPr>
                <w:iCs/>
                <w:sz w:val="18"/>
                <w:szCs w:val="18"/>
                <w:lang w:val="en-US"/>
              </w:rPr>
              <w:t>rentgenowskiej</w:t>
            </w:r>
            <w:proofErr w:type="spellEnd"/>
            <w:r w:rsidRPr="00872F59">
              <w:rPr>
                <w:iCs/>
                <w:sz w:val="18"/>
                <w:szCs w:val="18"/>
                <w:lang w:val="en-US"/>
              </w:rPr>
              <w:t>, WNT 1994.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3BAC8D22" w14:textId="401BE2A8" w:rsidR="00872F59" w:rsidRPr="00872F59" w:rsidRDefault="00872F59" w:rsidP="00872F5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Symbol / Efekty uczenia się / Odniesienie do efektów kierunku</w:t>
            </w:r>
          </w:p>
          <w:p w14:paraId="0DD1AE64" w14:textId="77777777" w:rsidR="00872F59" w:rsidRDefault="00872F59" w:rsidP="00872F5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W1 / Zna podstawy teoretyczne, podstawowe pojęcia i prawa dotyczące fizyki ciała stałego. Ma wiedzę ogólną w zakresie związku zjawisk fizycznych występujących w ciałach stałych, amorficznych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5AF35DE" w14:textId="533002A5" w:rsidR="00872F59" w:rsidRPr="00872F59" w:rsidRDefault="00872F59" w:rsidP="00872F5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i krystalicznych, mono- i polikrystalicznych, izotropowych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2F59">
              <w:rPr>
                <w:rFonts w:ascii="Arial" w:hAnsi="Arial" w:cs="Arial"/>
                <w:sz w:val="18"/>
                <w:szCs w:val="18"/>
              </w:rPr>
              <w:t>i anizotropowych, z właściwościami tych materiałów. Poznał anizotropowe właściwości kryształów i ich związki z symetrią, a także związki zjawisk fizycznych występujących w kryształach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2F59">
              <w:rPr>
                <w:rFonts w:ascii="Arial" w:hAnsi="Arial" w:cs="Arial"/>
                <w:sz w:val="18"/>
                <w:szCs w:val="18"/>
              </w:rPr>
              <w:t>z anizotropowymi właściwościami kryształów. Zapoznał się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2F59">
              <w:rPr>
                <w:rFonts w:ascii="Arial" w:hAnsi="Arial" w:cs="Arial"/>
                <w:sz w:val="18"/>
                <w:szCs w:val="18"/>
              </w:rPr>
              <w:t xml:space="preserve">z możliwościami wyboru kryształów do celów aplikacyjnych. Zna mechanizmy przemian fazowych w materiałach oraz relacje pomiędzy parametrami podstawowych procesów technologicznych </w:t>
            </w:r>
            <w:r w:rsidRPr="00872F59">
              <w:rPr>
                <w:rFonts w:ascii="Arial" w:hAnsi="Arial" w:cs="Arial"/>
                <w:sz w:val="18"/>
                <w:szCs w:val="18"/>
              </w:rPr>
              <w:lastRenderedPageBreak/>
              <w:t xml:space="preserve">i strukturą materiałów oraz pomiędzy strukturą i ich właściwościami / K_W13, </w:t>
            </w:r>
          </w:p>
          <w:p w14:paraId="0DB26602" w14:textId="42800E09" w:rsidR="00872F59" w:rsidRPr="00872F59" w:rsidRDefault="00872F59" w:rsidP="00872F5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 xml:space="preserve">W2 / Zna podstawy: metod badania właściwości fizykochemicznych materiałów, analizy i opisu struktury materiałów. Zna w szczególności: badania makroskopowe, mikroskopię optyczną i elektronową, spektroskopię, rentgenografię strukturalną, analizę składu chemicznego w makro i mikroobszarach, analizę lokalnej orientacji krystalograficznej, techniki pomiaru wielkości elementów struktury i udziału faz, pomiary twardości i mikrotwardości, pomiary właściwości mechanicznych przy obciążeniu jedno i wieloosiowym, próby zmęczeniowe, zużyciowe, korozyjne i testy realizowane w podwyższonej temperaturze oraz sposoby wykrywania wad materiałowych i uszkodzeń eksploatacyjnych za pomocą badań niszczących i nieniszczących/ K_W16, </w:t>
            </w:r>
          </w:p>
          <w:p w14:paraId="7091CB81" w14:textId="73E6B981" w:rsidR="00872F59" w:rsidRPr="00872F59" w:rsidRDefault="00872F59" w:rsidP="00872F5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U1 / Potrafi planować i przeprowadzać eksperymenty oraz interpretować uzyskane wyniki pomiarów, z uwzględnieniem rachunku błędów, jak też formułować wnioski na podstawie tak przeprowadzonej analizy. Potrafi wykorzystać do formułowania i rozwiązywania zadań inżynierskich metody analityczne, symulacyjne i eksperymentalne/ K_U07</w:t>
            </w:r>
          </w:p>
          <w:p w14:paraId="243902AF" w14:textId="1ECADB79" w:rsidR="00872F59" w:rsidRPr="00872F59" w:rsidRDefault="00872F59" w:rsidP="00872F5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U2 / Potrafi dokonać identyfikacji problemu i sformułować proste zadanie inżynierskie, wybrać i zastosować metodę i narzędzie w laboratoryjnej działalności badawczej./ K_U10</w:t>
            </w:r>
          </w:p>
          <w:p w14:paraId="3A28BFED" w14:textId="04EA3BC5" w:rsidR="00872F59" w:rsidRPr="00872F59" w:rsidRDefault="00872F59" w:rsidP="00872F59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U3 / Umie wykorzystać umiejętności warsztatowe w zakresie osobistego wykonawstwa prac ślusarskich, typowych procesów obróbki ubytkowej, typowych procesów spajania oraz weryfikacji rodzaju i stanu materiału a także weryfikacji geometrycznej elementów maszyn i urządzeń technicznyc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872F59">
              <w:rPr>
                <w:rFonts w:ascii="Arial" w:hAnsi="Arial" w:cs="Arial"/>
                <w:sz w:val="18"/>
                <w:szCs w:val="18"/>
              </w:rPr>
              <w:t>/ K_U11</w:t>
            </w:r>
          </w:p>
          <w:p w14:paraId="4857C475" w14:textId="2AEFCBD6" w:rsidR="00872F59" w:rsidRPr="00872F59" w:rsidRDefault="00872F59" w:rsidP="00872F59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sz w:val="18"/>
                <w:szCs w:val="18"/>
              </w:rPr>
              <w:t>K1 / Dostrzega potrzebę i zna możliwości ciągłego dokształcania się (poprzez studia podyplomowe, kursy) w kierunku podnoszenia kompetencji zawodowych, osobistych i społecznych / K_K01</w:t>
            </w:r>
          </w:p>
          <w:p w14:paraId="607747EF" w14:textId="77777777" w:rsidR="009D09A3" w:rsidRPr="00872F59" w:rsidRDefault="00872F59" w:rsidP="00872F59">
            <w:p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872F5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K2 / </w:t>
            </w:r>
            <w:r w:rsidRPr="00872F59">
              <w:rPr>
                <w:rFonts w:ascii="Arial" w:hAnsi="Arial" w:cs="Arial"/>
                <w:sz w:val="18"/>
                <w:szCs w:val="18"/>
              </w:rPr>
              <w:t>Potrafi odpowiednio określić priorytety służące realizacji określonego przez siebie lub innych zadania. Potrafi planować i kierować wykonaniem zadania</w:t>
            </w:r>
            <w:r w:rsidRPr="00872F5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/ </w:t>
            </w:r>
            <w:r w:rsidRPr="00872F59">
              <w:rPr>
                <w:rFonts w:ascii="Arial" w:hAnsi="Arial" w:cs="Arial"/>
                <w:sz w:val="18"/>
                <w:szCs w:val="18"/>
              </w:rPr>
              <w:t>K_K04</w:t>
            </w:r>
          </w:p>
          <w:p w14:paraId="3E2D7DD0" w14:textId="06B7AB75" w:rsidR="00872F59" w:rsidRPr="00D109FE" w:rsidRDefault="00872F59" w:rsidP="00872F59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872F5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K3 / </w:t>
            </w:r>
            <w:r w:rsidRPr="00872F59">
              <w:rPr>
                <w:rFonts w:ascii="Arial" w:hAnsi="Arial" w:cs="Arial"/>
                <w:sz w:val="18"/>
                <w:szCs w:val="18"/>
              </w:rPr>
              <w:t>Dostrzega i prawidłowo identyfikuje oraz rozstrzyga dylematy związane z wykonywaniem zawodu, z badaniami i działalnością inżynierską</w:t>
            </w:r>
            <w:r w:rsidRPr="00872F5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/ </w:t>
            </w:r>
            <w:r w:rsidRPr="00872F59">
              <w:rPr>
                <w:rFonts w:ascii="Arial" w:hAnsi="Arial" w:cs="Arial"/>
                <w:sz w:val="18"/>
                <w:szCs w:val="18"/>
              </w:rPr>
              <w:t>K_K05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B495716" w14:textId="77777777" w:rsidR="009B14B4" w:rsidRDefault="009B14B4" w:rsidP="009B14B4">
            <w:pPr>
              <w:rPr>
                <w:rFonts w:ascii="Arial" w:hAnsi="Arial" w:cs="Arial"/>
                <w:sz w:val="18"/>
                <w:szCs w:val="18"/>
              </w:rPr>
            </w:pPr>
            <w:r w:rsidRPr="00A14B42">
              <w:rPr>
                <w:rFonts w:ascii="Arial" w:hAnsi="Arial" w:cs="Arial"/>
                <w:b/>
                <w:sz w:val="18"/>
                <w:szCs w:val="18"/>
              </w:rPr>
              <w:t>Laboratorium</w:t>
            </w:r>
            <w:r w:rsidRPr="00A14B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14B42">
              <w:rPr>
                <w:rFonts w:ascii="Arial" w:hAnsi="Arial" w:cs="Arial"/>
                <w:sz w:val="18"/>
                <w:szCs w:val="18"/>
              </w:rPr>
              <w:t>– zaliczenie ćwiczenia wymaga uzyskania pozytywnej ocen ze sprawdzianu przed rozpoczęciem ćwiczenia, wykonania ćwiczenia i oddania pisemnego sprawozdania z ćwiczenia.</w:t>
            </w:r>
          </w:p>
          <w:p w14:paraId="1E7438FB" w14:textId="064D7651" w:rsidR="009B14B4" w:rsidRPr="00A14B42" w:rsidRDefault="009B14B4" w:rsidP="009B14B4">
            <w:pPr>
              <w:rPr>
                <w:rFonts w:ascii="Arial" w:hAnsi="Arial" w:cs="Arial"/>
                <w:sz w:val="18"/>
                <w:szCs w:val="18"/>
              </w:rPr>
            </w:pPr>
            <w:r w:rsidRPr="009B14B4">
              <w:rPr>
                <w:rFonts w:ascii="Arial" w:hAnsi="Arial" w:cs="Arial"/>
                <w:b/>
                <w:sz w:val="18"/>
                <w:szCs w:val="18"/>
              </w:rPr>
              <w:t>Seminarium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A14B42">
              <w:rPr>
                <w:rFonts w:ascii="Arial" w:hAnsi="Arial" w:cs="Arial"/>
                <w:sz w:val="18"/>
                <w:szCs w:val="18"/>
              </w:rPr>
              <w:t>uzyskanie pozytywnych ocen z</w:t>
            </w:r>
            <w:r>
              <w:rPr>
                <w:rFonts w:ascii="Arial" w:hAnsi="Arial" w:cs="Arial"/>
                <w:sz w:val="18"/>
                <w:szCs w:val="18"/>
              </w:rPr>
              <w:t xml:space="preserve"> przedstawionego referatu.</w:t>
            </w:r>
          </w:p>
          <w:p w14:paraId="079EB8F8" w14:textId="2402E768" w:rsidR="009B14B4" w:rsidRPr="00A14B42" w:rsidRDefault="009B14B4" w:rsidP="009B14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4B42">
              <w:rPr>
                <w:rFonts w:ascii="Arial" w:hAnsi="Arial" w:cs="Arial"/>
                <w:b/>
                <w:bCs/>
                <w:sz w:val="18"/>
                <w:szCs w:val="18"/>
              </w:rPr>
              <w:t>Warunkiem zaliczenia przedmiotu</w:t>
            </w:r>
            <w:r w:rsidRPr="00A14B42">
              <w:rPr>
                <w:rFonts w:ascii="Arial" w:hAnsi="Arial" w:cs="Arial"/>
                <w:sz w:val="18"/>
                <w:szCs w:val="18"/>
              </w:rPr>
              <w:t xml:space="preserve"> jest uzyskanie pozytywnych ocen z ćwiczeń laboratoryjnych</w:t>
            </w:r>
            <w:r>
              <w:rPr>
                <w:rFonts w:ascii="Arial" w:hAnsi="Arial" w:cs="Arial"/>
                <w:sz w:val="18"/>
                <w:szCs w:val="18"/>
              </w:rPr>
              <w:t>, seminarium</w:t>
            </w:r>
            <w:r w:rsidRPr="00A14B42">
              <w:rPr>
                <w:rFonts w:ascii="Arial" w:hAnsi="Arial" w:cs="Arial"/>
                <w:sz w:val="18"/>
                <w:szCs w:val="18"/>
              </w:rPr>
              <w:t xml:space="preserve"> i  </w:t>
            </w:r>
            <w:r w:rsidRPr="00A14B42">
              <w:rPr>
                <w:rFonts w:ascii="Arial" w:hAnsi="Arial" w:cs="Arial"/>
                <w:sz w:val="18"/>
                <w:szCs w:val="18"/>
              </w:rPr>
              <w:br/>
              <w:t xml:space="preserve">z pisemnego kolokwium zawierającego pytania otwarte oraz testowe </w:t>
            </w:r>
            <w:r w:rsidRPr="00A14B42">
              <w:rPr>
                <w:rFonts w:ascii="Arial" w:hAnsi="Arial" w:cs="Arial"/>
                <w:bCs/>
                <w:sz w:val="18"/>
                <w:szCs w:val="18"/>
              </w:rPr>
              <w:t>wielokrotnego wyboru.</w:t>
            </w:r>
          </w:p>
          <w:p w14:paraId="6F2AAAA1" w14:textId="38EE2B61" w:rsidR="009B14B4" w:rsidRPr="00A14B42" w:rsidRDefault="009B14B4" w:rsidP="009B14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14B42">
              <w:rPr>
                <w:rFonts w:ascii="Arial" w:hAnsi="Arial" w:cs="Arial"/>
                <w:b/>
                <w:bCs/>
                <w:sz w:val="18"/>
                <w:szCs w:val="18"/>
              </w:rPr>
              <w:t>Osiągnięcie efektów</w:t>
            </w:r>
            <w:r w:rsidRPr="00A14B42">
              <w:rPr>
                <w:rFonts w:ascii="Arial" w:hAnsi="Arial" w:cs="Arial"/>
                <w:bCs/>
                <w:sz w:val="18"/>
                <w:szCs w:val="18"/>
              </w:rPr>
              <w:t xml:space="preserve"> W1, W2, U1, U2, U3, K1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A14B42">
              <w:rPr>
                <w:rFonts w:ascii="Arial" w:hAnsi="Arial" w:cs="Arial"/>
                <w:bCs/>
                <w:sz w:val="18"/>
                <w:szCs w:val="18"/>
              </w:rPr>
              <w:t>i K2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 K3</w:t>
            </w:r>
            <w:r w:rsidRPr="00A14B42">
              <w:rPr>
                <w:rFonts w:ascii="Arial" w:hAnsi="Arial" w:cs="Arial"/>
                <w:bCs/>
                <w:sz w:val="18"/>
                <w:szCs w:val="18"/>
              </w:rPr>
              <w:t xml:space="preserve"> sprawdzane są w trakcie realizacji ćwiczeń laboratoryjnych  oraz weryfikowane są podczas kolokwium.</w:t>
            </w:r>
          </w:p>
          <w:p w14:paraId="52E0C697" w14:textId="77777777" w:rsidR="009B14B4" w:rsidRPr="00A14B42" w:rsidRDefault="009B14B4" w:rsidP="009B14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B42">
              <w:rPr>
                <w:rFonts w:ascii="Arial" w:hAnsi="Arial" w:cs="Arial"/>
                <w:sz w:val="18"/>
                <w:szCs w:val="18"/>
              </w:rPr>
              <w:t>Wszystkie sprawdziany i kolokwia są oceniane wg następujących zasad:</w:t>
            </w:r>
          </w:p>
          <w:p w14:paraId="142F8279" w14:textId="77777777" w:rsidR="009B14B4" w:rsidRPr="00A14B42" w:rsidRDefault="009B14B4" w:rsidP="009B14B4">
            <w:pPr>
              <w:rPr>
                <w:rFonts w:ascii="Arial" w:hAnsi="Arial" w:cs="Arial"/>
                <w:sz w:val="18"/>
                <w:szCs w:val="18"/>
              </w:rPr>
            </w:pPr>
            <w:r w:rsidRPr="00A14B42">
              <w:rPr>
                <w:rFonts w:ascii="Arial" w:hAnsi="Arial" w:cs="Arial"/>
                <w:sz w:val="18"/>
                <w:szCs w:val="18"/>
              </w:rPr>
              <w:t>ocena 2 – poniżej 50%, ocena 3 – 50 ÷ 60%, ocena 3,5 – 61 ÷ 70%, ocena 4 – 71 ÷ 80%, ocena 4,5 – 81 ÷ 90%, ocena 5 – powyżej 91% poprawnych odpowiedzi.</w:t>
            </w:r>
          </w:p>
          <w:p w14:paraId="7DAD19D8" w14:textId="77777777" w:rsidR="009B14B4" w:rsidRPr="00A14B42" w:rsidRDefault="009B14B4" w:rsidP="009B14B4">
            <w:pPr>
              <w:rPr>
                <w:rFonts w:ascii="Arial" w:hAnsi="Arial" w:cs="Arial"/>
                <w:sz w:val="18"/>
                <w:szCs w:val="18"/>
              </w:rPr>
            </w:pPr>
            <w:r w:rsidRPr="00A14B42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A14B42">
              <w:rPr>
                <w:rFonts w:ascii="Arial" w:hAnsi="Arial" w:cs="Arial"/>
                <w:b/>
                <w:sz w:val="18"/>
                <w:szCs w:val="18"/>
              </w:rPr>
              <w:t>bardzo dobrą</w:t>
            </w:r>
            <w:r w:rsidRPr="00A14B42">
              <w:rPr>
                <w:rFonts w:ascii="Arial" w:hAnsi="Arial" w:cs="Arial"/>
                <w:sz w:val="18"/>
                <w:szCs w:val="18"/>
              </w:rPr>
              <w:t xml:space="preserve"> otrzymuje student, który posiadł wiedzę,  umiejętności i kompetencje przewidziane efektami uczenia się, a ponadto wykazuje zainteresowanie przedmiotem, w sposób twórczy podchodzi do powierzonych zadań.</w:t>
            </w:r>
          </w:p>
          <w:p w14:paraId="74C57504" w14:textId="77777777" w:rsidR="009B14B4" w:rsidRPr="00A14B42" w:rsidRDefault="009B14B4" w:rsidP="009B14B4">
            <w:pPr>
              <w:rPr>
                <w:rFonts w:ascii="Arial" w:hAnsi="Arial" w:cs="Arial"/>
                <w:sz w:val="18"/>
                <w:szCs w:val="18"/>
              </w:rPr>
            </w:pPr>
            <w:r w:rsidRPr="00A14B42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A14B42">
              <w:rPr>
                <w:rFonts w:ascii="Arial" w:hAnsi="Arial" w:cs="Arial"/>
                <w:b/>
                <w:sz w:val="18"/>
                <w:szCs w:val="18"/>
              </w:rPr>
              <w:t>dobrą</w:t>
            </w:r>
            <w:r w:rsidRPr="00A14B42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studiów w stopniu dobrym. Potrafi rozwiązywać zadania i problemy o średnim stopniu trudności.</w:t>
            </w:r>
          </w:p>
          <w:p w14:paraId="56271CE7" w14:textId="77777777" w:rsidR="009B14B4" w:rsidRPr="00A14B42" w:rsidRDefault="009B14B4" w:rsidP="009B14B4">
            <w:pPr>
              <w:rPr>
                <w:rFonts w:ascii="Arial" w:hAnsi="Arial" w:cs="Arial"/>
                <w:sz w:val="18"/>
                <w:szCs w:val="18"/>
              </w:rPr>
            </w:pPr>
            <w:r w:rsidRPr="00A14B42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A14B42">
              <w:rPr>
                <w:rFonts w:ascii="Arial" w:hAnsi="Arial" w:cs="Arial"/>
                <w:b/>
                <w:sz w:val="18"/>
                <w:szCs w:val="18"/>
              </w:rPr>
              <w:t>dostateczną</w:t>
            </w:r>
            <w:r w:rsidRPr="00A14B42">
              <w:rPr>
                <w:rFonts w:ascii="Arial" w:hAnsi="Arial" w:cs="Arial"/>
                <w:sz w:val="18"/>
                <w:szCs w:val="18"/>
              </w:rPr>
              <w:t xml:space="preserve"> otrzymuje student, który posiadł wiedzę i umiejętności przewidziane programem studiów w stopniu dostatecznym. Samodzielnie rozwiązuje zadania i problemy o niskim stopniu trudności. </w:t>
            </w:r>
          </w:p>
          <w:p w14:paraId="358CACE6" w14:textId="77777777" w:rsidR="009B14B4" w:rsidRPr="00A14B42" w:rsidRDefault="009B14B4" w:rsidP="009B14B4">
            <w:pPr>
              <w:rPr>
                <w:rFonts w:ascii="Arial" w:hAnsi="Arial" w:cs="Arial"/>
                <w:sz w:val="18"/>
                <w:szCs w:val="18"/>
              </w:rPr>
            </w:pPr>
            <w:r w:rsidRPr="00A14B42">
              <w:rPr>
                <w:rFonts w:ascii="Arial" w:hAnsi="Arial" w:cs="Arial"/>
                <w:sz w:val="18"/>
                <w:szCs w:val="18"/>
              </w:rPr>
              <w:t xml:space="preserve">Ocenę </w:t>
            </w:r>
            <w:r w:rsidRPr="00A14B42">
              <w:rPr>
                <w:rFonts w:ascii="Arial" w:hAnsi="Arial" w:cs="Arial"/>
                <w:b/>
                <w:sz w:val="18"/>
                <w:szCs w:val="18"/>
              </w:rPr>
              <w:t>niedostateczną</w:t>
            </w:r>
            <w:r w:rsidRPr="00A14B42">
              <w:rPr>
                <w:rFonts w:ascii="Arial" w:hAnsi="Arial" w:cs="Arial"/>
                <w:sz w:val="18"/>
                <w:szCs w:val="18"/>
              </w:rPr>
              <w:t xml:space="preserve"> otrzymuje student, który nie posiadł wiedzy, umiejętności i kompetencji w zakresie koniecznych wymagań.</w:t>
            </w:r>
          </w:p>
          <w:p w14:paraId="232D9F1B" w14:textId="3C96F3F5" w:rsidR="00D01819" w:rsidRPr="00D109FE" w:rsidRDefault="009B14B4" w:rsidP="009B14B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14B42">
              <w:rPr>
                <w:rFonts w:ascii="Arial" w:hAnsi="Arial" w:cs="Arial"/>
                <w:sz w:val="18"/>
                <w:szCs w:val="18"/>
              </w:rPr>
              <w:t>Na końcową ocenę składają się: ocena uzyskana z kolokwium oraz oceny z ćwiczeń laboratoryjnych</w:t>
            </w:r>
            <w:r w:rsidR="00F131E2">
              <w:rPr>
                <w:rFonts w:ascii="Arial" w:hAnsi="Arial" w:cs="Arial"/>
                <w:sz w:val="18"/>
                <w:szCs w:val="18"/>
              </w:rPr>
              <w:t>, seminarium</w:t>
            </w:r>
            <w:bookmarkStart w:id="0" w:name="_GoBack"/>
            <w:bookmarkEnd w:id="0"/>
            <w:r w:rsidRPr="00A14B42">
              <w:rPr>
                <w:rFonts w:ascii="Arial" w:hAnsi="Arial" w:cs="Arial"/>
                <w:sz w:val="18"/>
                <w:szCs w:val="18"/>
              </w:rPr>
              <w:t>,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814F93" w:rsidRDefault="00C50B56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F2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17F1FEB9" w:rsidR="00E253F2" w:rsidRPr="00814F93" w:rsidRDefault="00E253F2" w:rsidP="00C50B5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314" w:type="dxa"/>
          </w:tcPr>
          <w:p w14:paraId="6C5A582C" w14:textId="364EA255" w:rsidR="00E253F2" w:rsidRPr="00814F93" w:rsidRDefault="00E253F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318" w:type="dxa"/>
            <w:gridSpan w:val="3"/>
          </w:tcPr>
          <w:p w14:paraId="60F571FD" w14:textId="7943C026" w:rsidR="00E253F2" w:rsidRPr="00814F93" w:rsidRDefault="00E253F2" w:rsidP="00E253F2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322E73A" w14:textId="63B39690" w:rsidR="00E253F2" w:rsidRPr="00814F93" w:rsidRDefault="00E253F2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2D0D80A0" w14:textId="300221D3" w:rsidR="00E253F2" w:rsidRPr="00814F93" w:rsidRDefault="00E253F2" w:rsidP="005D335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7A0C4AD2" w14:textId="77777777" w:rsidR="00E253F2" w:rsidRPr="00814F93" w:rsidRDefault="00E253F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449F4C2E" w14:textId="79C1E572" w:rsidR="00E253F2" w:rsidRPr="00814F93" w:rsidRDefault="00E253F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2E3A5E26" w14:textId="4D20AAC2" w:rsidR="00E253F2" w:rsidRPr="00814F93" w:rsidRDefault="00E253F2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253F2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E253F2" w:rsidRPr="0089042A" w:rsidRDefault="00E253F2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E253F2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4BAC1718" w:rsidR="00E253F2" w:rsidRPr="00BA0762" w:rsidRDefault="009B14B4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B14B4">
              <w:rPr>
                <w:rFonts w:ascii="Arial" w:hAnsi="Arial" w:cs="Arial"/>
                <w:sz w:val="18"/>
                <w:szCs w:val="18"/>
              </w:rPr>
              <w:t>dr inż. Dariusz Zasada</w:t>
            </w:r>
          </w:p>
        </w:tc>
      </w:tr>
      <w:tr w:rsidR="00E253F2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E253F2" w:rsidRPr="0089042A" w:rsidRDefault="00E253F2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E253F2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E253F2" w:rsidRPr="0089042A" w:rsidRDefault="00E253F2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E253F2" w:rsidRPr="0089042A" w:rsidRDefault="00E253F2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E253F2" w:rsidRPr="0089042A" w:rsidRDefault="00E253F2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E253F2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1E8C3084" w:rsidR="00E253F2" w:rsidRPr="00814F93" w:rsidRDefault="00E253F2" w:rsidP="00CC764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E253F2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4586EE5D" w:rsidR="00E253F2" w:rsidRPr="00814F93" w:rsidRDefault="00E77DF9" w:rsidP="00BF1FF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E253F2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E253F2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64735161" w:rsidR="00E253F2" w:rsidRPr="00814F93" w:rsidRDefault="00E253F2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53F2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3705F026" w:rsidR="00E253F2" w:rsidRPr="00814F93" w:rsidRDefault="00E77DF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E253F2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54A8B9C8" w:rsidR="00E253F2" w:rsidRPr="00814F93" w:rsidRDefault="00E77DF9" w:rsidP="000058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E253F2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lastRenderedPageBreak/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64362CD3" w:rsidR="00E253F2" w:rsidRPr="00814F93" w:rsidRDefault="00E77DF9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E253F2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0D628D5F" w:rsidR="00E253F2" w:rsidRPr="00814F93" w:rsidRDefault="00E253F2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53F2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18D62C83" w:rsidR="00E253F2" w:rsidRPr="00814F93" w:rsidRDefault="00E77DF9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E253F2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E253F2" w:rsidRPr="0089042A" w:rsidRDefault="00E253F2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E253F2" w:rsidRPr="00814F93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53F2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E253F2" w:rsidRPr="0089042A" w:rsidRDefault="00E253F2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E253F2" w:rsidRPr="0089042A" w:rsidRDefault="00E253F2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014F16D8" w:rsidR="00E253F2" w:rsidRPr="00814F93" w:rsidRDefault="00275BDC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E253F2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E253F2" w:rsidRPr="0089042A" w:rsidRDefault="00E253F2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E253F2" w:rsidRPr="0089042A" w:rsidRDefault="00E253F2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522C1184" w:rsidR="00E253F2" w:rsidRPr="00814F93" w:rsidRDefault="00E253F2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53F2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E253F2" w:rsidRPr="0089042A" w:rsidRDefault="00E253F2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E253F2" w:rsidRPr="005D3F17" w:rsidRDefault="00E253F2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7FA8E5DE" w:rsidR="00E253F2" w:rsidRPr="00814F93" w:rsidRDefault="00275BDC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E253F2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E253F2" w:rsidRPr="0089042A" w:rsidRDefault="00E253F2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E253F2" w:rsidRPr="0089042A" w:rsidRDefault="00E253F2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0D87770E" w:rsidR="00E253F2" w:rsidRPr="00814F93" w:rsidRDefault="00E253F2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53F2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E253F2" w:rsidRPr="0089042A" w:rsidRDefault="00E253F2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E253F2" w:rsidRPr="00814F93" w:rsidRDefault="00E253F2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E253F2" w:rsidRPr="00814F93" w:rsidRDefault="00E253F2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E253F2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E253F2" w:rsidRPr="0089042A" w:rsidRDefault="00E253F2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0B41852A" w:rsidR="00E253F2" w:rsidRPr="00814F93" w:rsidRDefault="00275BDC" w:rsidP="00C50B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</w:t>
            </w:r>
          </w:p>
        </w:tc>
        <w:tc>
          <w:tcPr>
            <w:tcW w:w="1436" w:type="dxa"/>
            <w:gridSpan w:val="2"/>
          </w:tcPr>
          <w:p w14:paraId="7E091F49" w14:textId="19C2BF1F" w:rsidR="00E253F2" w:rsidRPr="00814F93" w:rsidRDefault="00E77DF9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E253F2"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</w:tr>
      <w:tr w:rsidR="00E253F2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E253F2" w:rsidRPr="0089042A" w:rsidRDefault="00E253F2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31F001C8" w:rsidR="00E253F2" w:rsidRPr="00814F93" w:rsidRDefault="00275BDC" w:rsidP="000E36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</w:t>
            </w:r>
          </w:p>
        </w:tc>
        <w:tc>
          <w:tcPr>
            <w:tcW w:w="1436" w:type="dxa"/>
            <w:gridSpan w:val="2"/>
          </w:tcPr>
          <w:p w14:paraId="0ABECB6B" w14:textId="08091576" w:rsidR="00E253F2" w:rsidRPr="00814F93" w:rsidRDefault="00E77DF9" w:rsidP="00442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E253F2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253F2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E253F2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E253F2" w:rsidRPr="0089042A" w:rsidRDefault="00E253F2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79C2EFE9" w:rsidR="00E253F2" w:rsidRPr="00814F93" w:rsidRDefault="00275BDC" w:rsidP="0000587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</w:t>
            </w:r>
          </w:p>
        </w:tc>
        <w:tc>
          <w:tcPr>
            <w:tcW w:w="1436" w:type="dxa"/>
            <w:gridSpan w:val="2"/>
          </w:tcPr>
          <w:p w14:paraId="33C0D210" w14:textId="2751ED22" w:rsidR="00E253F2" w:rsidRPr="00814F93" w:rsidRDefault="00E77DF9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253F2"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E253F2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245899FC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9B14B4">
        <w:rPr>
          <w:rFonts w:ascii="Arial" w:hAnsi="Arial" w:cs="Arial"/>
          <w:i/>
          <w:sz w:val="18"/>
          <w:szCs w:val="18"/>
        </w:rPr>
        <w:t xml:space="preserve">dr inż. </w:t>
      </w:r>
      <w:r w:rsidR="009B14B4" w:rsidRPr="009B14B4">
        <w:rPr>
          <w:rFonts w:ascii="Arial" w:hAnsi="Arial" w:cs="Arial"/>
          <w:i/>
          <w:sz w:val="18"/>
          <w:szCs w:val="18"/>
        </w:rPr>
        <w:t>Dariusz Zasada</w:t>
      </w:r>
      <w:r w:rsidRPr="005D335A">
        <w:rPr>
          <w:rFonts w:ascii="Arial" w:hAnsi="Arial" w:cs="Arial"/>
          <w:i/>
          <w:sz w:val="18"/>
          <w:szCs w:val="18"/>
        </w:rPr>
        <w:tab/>
      </w:r>
      <w:r w:rsidR="00D735C8" w:rsidRPr="005D335A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>
        <w:rPr>
          <w:rFonts w:ascii="Arial" w:hAnsi="Arial" w:cs="Arial"/>
          <w:i/>
          <w:sz w:val="18"/>
          <w:szCs w:val="18"/>
        </w:rPr>
        <w:t>Tomasz</w:t>
      </w:r>
      <w:r w:rsidR="00A30629">
        <w:rPr>
          <w:rFonts w:ascii="Arial" w:hAnsi="Arial" w:cs="Arial"/>
          <w:i/>
          <w:sz w:val="18"/>
          <w:szCs w:val="18"/>
        </w:rPr>
        <w:t xml:space="preserve"> </w:t>
      </w:r>
      <w:r w:rsidR="00005877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8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CEED1" w14:textId="77777777" w:rsidR="00D74851" w:rsidRDefault="00D74851" w:rsidP="000F0C7E">
      <w:pPr>
        <w:spacing w:after="0" w:line="240" w:lineRule="auto"/>
      </w:pPr>
      <w:r>
        <w:separator/>
      </w:r>
    </w:p>
  </w:endnote>
  <w:endnote w:type="continuationSeparator" w:id="0">
    <w:p w14:paraId="6887623C" w14:textId="77777777" w:rsidR="00D74851" w:rsidRDefault="00D74851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F131E2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F131E2">
              <w:rPr>
                <w:b/>
                <w:bCs/>
                <w:noProof/>
              </w:rPr>
              <w:t>3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DFC85" w14:textId="77777777" w:rsidR="00D74851" w:rsidRDefault="00D74851" w:rsidP="000F0C7E">
      <w:pPr>
        <w:spacing w:after="0" w:line="240" w:lineRule="auto"/>
      </w:pPr>
      <w:r>
        <w:separator/>
      </w:r>
    </w:p>
  </w:footnote>
  <w:footnote w:type="continuationSeparator" w:id="0">
    <w:p w14:paraId="29C0D911" w14:textId="77777777" w:rsidR="00D74851" w:rsidRDefault="00D74851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FB9"/>
    <w:multiLevelType w:val="hybridMultilevel"/>
    <w:tmpl w:val="74E4CA20"/>
    <w:lvl w:ilvl="0" w:tplc="D04686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54747"/>
    <w:multiLevelType w:val="hybridMultilevel"/>
    <w:tmpl w:val="E62E1C2C"/>
    <w:lvl w:ilvl="0" w:tplc="D04686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41623C"/>
    <w:multiLevelType w:val="hybridMultilevel"/>
    <w:tmpl w:val="5980DB48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06557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D1DF8"/>
    <w:multiLevelType w:val="hybridMultilevel"/>
    <w:tmpl w:val="DF043B72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06557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B2A8D"/>
    <w:multiLevelType w:val="hybridMultilevel"/>
    <w:tmpl w:val="1E7E174C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17"/>
  </w:num>
  <w:num w:numId="8">
    <w:abstractNumId w:val="1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12"/>
  </w:num>
  <w:num w:numId="14">
    <w:abstractNumId w:val="6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A4C2C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63663"/>
    <w:rsid w:val="001642E7"/>
    <w:rsid w:val="00164D4B"/>
    <w:rsid w:val="0016787A"/>
    <w:rsid w:val="001A498D"/>
    <w:rsid w:val="001B3743"/>
    <w:rsid w:val="001B49A6"/>
    <w:rsid w:val="001B678D"/>
    <w:rsid w:val="002002E4"/>
    <w:rsid w:val="00202D29"/>
    <w:rsid w:val="002140CD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C64A6"/>
    <w:rsid w:val="002D026E"/>
    <w:rsid w:val="002D3244"/>
    <w:rsid w:val="002E6838"/>
    <w:rsid w:val="00315848"/>
    <w:rsid w:val="003207FD"/>
    <w:rsid w:val="003320D4"/>
    <w:rsid w:val="003404C6"/>
    <w:rsid w:val="00345A11"/>
    <w:rsid w:val="00383E01"/>
    <w:rsid w:val="003B2BD5"/>
    <w:rsid w:val="003B4E46"/>
    <w:rsid w:val="003D2049"/>
    <w:rsid w:val="003E0CA4"/>
    <w:rsid w:val="003E4F79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F77"/>
    <w:rsid w:val="004F1365"/>
    <w:rsid w:val="004F57D3"/>
    <w:rsid w:val="0051123F"/>
    <w:rsid w:val="00531F1C"/>
    <w:rsid w:val="00577463"/>
    <w:rsid w:val="0059293D"/>
    <w:rsid w:val="005B4797"/>
    <w:rsid w:val="005B5F2D"/>
    <w:rsid w:val="005C0C6D"/>
    <w:rsid w:val="005C20D9"/>
    <w:rsid w:val="005D335A"/>
    <w:rsid w:val="005D3F17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94190"/>
    <w:rsid w:val="0069634D"/>
    <w:rsid w:val="006A2BE2"/>
    <w:rsid w:val="006A4C43"/>
    <w:rsid w:val="006C12C6"/>
    <w:rsid w:val="006E7336"/>
    <w:rsid w:val="006F6406"/>
    <w:rsid w:val="006F7E9D"/>
    <w:rsid w:val="007172EA"/>
    <w:rsid w:val="00746BDB"/>
    <w:rsid w:val="007471A8"/>
    <w:rsid w:val="00753F2A"/>
    <w:rsid w:val="00756EB6"/>
    <w:rsid w:val="0077385F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5863"/>
    <w:rsid w:val="00847029"/>
    <w:rsid w:val="00852832"/>
    <w:rsid w:val="008647B4"/>
    <w:rsid w:val="00872F59"/>
    <w:rsid w:val="0089042A"/>
    <w:rsid w:val="00893327"/>
    <w:rsid w:val="008B6FE2"/>
    <w:rsid w:val="008F1B7B"/>
    <w:rsid w:val="008F75B8"/>
    <w:rsid w:val="00952E95"/>
    <w:rsid w:val="00953874"/>
    <w:rsid w:val="00956BB0"/>
    <w:rsid w:val="00962A95"/>
    <w:rsid w:val="009768AF"/>
    <w:rsid w:val="009A00CB"/>
    <w:rsid w:val="009A1596"/>
    <w:rsid w:val="009B14B4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A52"/>
    <w:rsid w:val="00A51C91"/>
    <w:rsid w:val="00A5210F"/>
    <w:rsid w:val="00A72D99"/>
    <w:rsid w:val="00A92E41"/>
    <w:rsid w:val="00AB3977"/>
    <w:rsid w:val="00AC1FC5"/>
    <w:rsid w:val="00AC21AD"/>
    <w:rsid w:val="00AC36E4"/>
    <w:rsid w:val="00AD1972"/>
    <w:rsid w:val="00AF27BA"/>
    <w:rsid w:val="00B02F22"/>
    <w:rsid w:val="00B120A2"/>
    <w:rsid w:val="00B166EC"/>
    <w:rsid w:val="00B24380"/>
    <w:rsid w:val="00B406FF"/>
    <w:rsid w:val="00BA0762"/>
    <w:rsid w:val="00BA4397"/>
    <w:rsid w:val="00BB5F4A"/>
    <w:rsid w:val="00BD49FC"/>
    <w:rsid w:val="00BD58E3"/>
    <w:rsid w:val="00BE16AF"/>
    <w:rsid w:val="00BE2A63"/>
    <w:rsid w:val="00BF1FF2"/>
    <w:rsid w:val="00C32E8B"/>
    <w:rsid w:val="00C4469F"/>
    <w:rsid w:val="00C50B56"/>
    <w:rsid w:val="00C612EC"/>
    <w:rsid w:val="00CA785F"/>
    <w:rsid w:val="00CB2126"/>
    <w:rsid w:val="00CC764B"/>
    <w:rsid w:val="00CD0524"/>
    <w:rsid w:val="00CF5DC8"/>
    <w:rsid w:val="00D01819"/>
    <w:rsid w:val="00D109FE"/>
    <w:rsid w:val="00D35D32"/>
    <w:rsid w:val="00D50637"/>
    <w:rsid w:val="00D735C8"/>
    <w:rsid w:val="00D74851"/>
    <w:rsid w:val="00DB493A"/>
    <w:rsid w:val="00DC6AEC"/>
    <w:rsid w:val="00DD2CDB"/>
    <w:rsid w:val="00E253F2"/>
    <w:rsid w:val="00E32734"/>
    <w:rsid w:val="00E702C6"/>
    <w:rsid w:val="00E70D3D"/>
    <w:rsid w:val="00E77DF9"/>
    <w:rsid w:val="00E93B3C"/>
    <w:rsid w:val="00EA4514"/>
    <w:rsid w:val="00EA59CC"/>
    <w:rsid w:val="00EC12DB"/>
    <w:rsid w:val="00EF1A01"/>
    <w:rsid w:val="00F07E23"/>
    <w:rsid w:val="00F131E2"/>
    <w:rsid w:val="00F32BF5"/>
    <w:rsid w:val="00F36827"/>
    <w:rsid w:val="00F36BC7"/>
    <w:rsid w:val="00F55F5E"/>
    <w:rsid w:val="00F63F15"/>
    <w:rsid w:val="00F66954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72F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0F34F0"/>
    <w:rsid w:val="003045C1"/>
    <w:rsid w:val="004638AF"/>
    <w:rsid w:val="00610C28"/>
    <w:rsid w:val="00620E2A"/>
    <w:rsid w:val="00621706"/>
    <w:rsid w:val="00645F73"/>
    <w:rsid w:val="006600C5"/>
    <w:rsid w:val="007B061B"/>
    <w:rsid w:val="007C144A"/>
    <w:rsid w:val="00883B02"/>
    <w:rsid w:val="008D5394"/>
    <w:rsid w:val="008E7F63"/>
    <w:rsid w:val="008F2143"/>
    <w:rsid w:val="00913DA8"/>
    <w:rsid w:val="00951708"/>
    <w:rsid w:val="00B435F9"/>
    <w:rsid w:val="00B66FE6"/>
    <w:rsid w:val="00BB2B0D"/>
    <w:rsid w:val="00BB7C63"/>
    <w:rsid w:val="00CF508D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1263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Dariusz Zasada</cp:lastModifiedBy>
  <cp:revision>12</cp:revision>
  <cp:lastPrinted>2020-03-06T12:37:00Z</cp:lastPrinted>
  <dcterms:created xsi:type="dcterms:W3CDTF">2020-03-27T11:29:00Z</dcterms:created>
  <dcterms:modified xsi:type="dcterms:W3CDTF">2020-04-01T05:35:00Z</dcterms:modified>
</cp:coreProperties>
</file>