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CA71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3D38BD63" w:rsidR="009A1596" w:rsidRPr="0089042A" w:rsidRDefault="00A44517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Fizyka odkształcenia plastycznego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44E2CE7C" w:rsidR="00491DAE" w:rsidRPr="009A0521" w:rsidRDefault="002A5196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1AE6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Physics of plastic deformation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718F638" w:rsidR="009F0842" w:rsidRPr="00602FA0" w:rsidRDefault="00256980" w:rsidP="00A4451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A44517">
              <w:rPr>
                <w:rFonts w:ascii="Arial" w:hAnsi="Arial" w:cs="Arial"/>
                <w:sz w:val="18"/>
                <w:szCs w:val="18"/>
              </w:rPr>
              <w:t>FOP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61F5A6C1" w:rsidR="00AD1972" w:rsidRPr="00D109FE" w:rsidRDefault="002A5196" w:rsidP="002A51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51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trakcie realizacji przedmiotu zostanie przedstawione zagadnienia dotyczące m.in.: zachowania materiału w polu naprężeń, główne stadia procesu odkształcenia, teoria wytrzymałości materiałów, charakterystyka dyslokacji i ich właściwości w różnych typach sieci; krzywe umocnienia monokryształu i materiałów polikrystalicznych. Student zostanie zapoznany z zarysem krystalografii odkształcenia plastycznego w konkretnych strukturach krystalicznych oraz teoriami umocnienia odkształceniowego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2A519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 niejednorodności płynięcia plastycznego.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8448D1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8448D1">
              <w:rPr>
                <w:b/>
                <w:sz w:val="16"/>
                <w:szCs w:val="16"/>
              </w:rPr>
              <w:t>Wykłady:</w:t>
            </w:r>
          </w:p>
          <w:p w14:paraId="669F99B9" w14:textId="56A79269" w:rsidR="008448D1" w:rsidRPr="008448D1" w:rsidRDefault="008448D1" w:rsidP="008448D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448D1">
              <w:rPr>
                <w:sz w:val="16"/>
                <w:szCs w:val="16"/>
              </w:rPr>
              <w:t>Charakterystyka zjawiska odkształcenia sprężystego; pomiary podstawowych właściwości sprężystych</w:t>
            </w:r>
            <w:r>
              <w:rPr>
                <w:sz w:val="16"/>
                <w:szCs w:val="16"/>
              </w:rPr>
              <w:t>. – 1 godz.</w:t>
            </w:r>
          </w:p>
          <w:p w14:paraId="186A0C77" w14:textId="23D437C4" w:rsidR="008448D1" w:rsidRPr="008448D1" w:rsidRDefault="008448D1" w:rsidP="008448D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448D1">
              <w:rPr>
                <w:sz w:val="16"/>
                <w:szCs w:val="16"/>
              </w:rPr>
              <w:t>Pojęcie wytrzymałości i istota plastyczność materiału; Krystalografia odkształcenia plastycznego.</w:t>
            </w:r>
            <w:r>
              <w:rPr>
                <w:sz w:val="16"/>
                <w:szCs w:val="16"/>
              </w:rPr>
              <w:t xml:space="preserve"> </w:t>
            </w:r>
            <w:r w:rsidRPr="008448D1">
              <w:rPr>
                <w:sz w:val="16"/>
                <w:szCs w:val="16"/>
              </w:rPr>
              <w:t>Zjawisko bliźniakowania mechanicznego</w:t>
            </w:r>
            <w:r>
              <w:rPr>
                <w:sz w:val="16"/>
                <w:szCs w:val="16"/>
              </w:rPr>
              <w:t xml:space="preserve">. </w:t>
            </w:r>
            <w:r w:rsidR="009412C4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– 2 godz.</w:t>
            </w:r>
          </w:p>
          <w:p w14:paraId="376CEEE6" w14:textId="7197E7A7" w:rsidR="008448D1" w:rsidRPr="008448D1" w:rsidRDefault="008448D1" w:rsidP="008448D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448D1">
              <w:rPr>
                <w:sz w:val="16"/>
                <w:szCs w:val="16"/>
              </w:rPr>
              <w:t>Mobilność dyslokacji w procesie odkształcenia plastycznego</w:t>
            </w:r>
            <w:r>
              <w:rPr>
                <w:sz w:val="16"/>
                <w:szCs w:val="16"/>
              </w:rPr>
              <w:t>. - 1 godz.</w:t>
            </w:r>
          </w:p>
          <w:p w14:paraId="6915B3D6" w14:textId="33B04D41" w:rsidR="008448D1" w:rsidRPr="008448D1" w:rsidRDefault="008448D1" w:rsidP="008448D1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8448D1">
              <w:rPr>
                <w:sz w:val="16"/>
                <w:szCs w:val="16"/>
              </w:rPr>
              <w:t>Podstawowe teorie umocnienia odkształceniowego.</w:t>
            </w:r>
            <w:r>
              <w:rPr>
                <w:sz w:val="16"/>
                <w:szCs w:val="16"/>
              </w:rPr>
              <w:t xml:space="preserve"> – 2 godz.</w:t>
            </w:r>
          </w:p>
          <w:p w14:paraId="50BD5B62" w14:textId="1ED243A7" w:rsidR="00AC1FC5" w:rsidRDefault="008448D1" w:rsidP="008448D1">
            <w:pPr>
              <w:pStyle w:val="Defaul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Projekt:</w:t>
            </w:r>
          </w:p>
          <w:p w14:paraId="4BB4DD67" w14:textId="5A04C480" w:rsidR="00AC1FC5" w:rsidRPr="00D109FE" w:rsidRDefault="008448D1" w:rsidP="007550D3">
            <w:pPr>
              <w:pStyle w:val="Default"/>
              <w:jc w:val="both"/>
              <w:rPr>
                <w:bCs/>
                <w:sz w:val="16"/>
                <w:szCs w:val="16"/>
                <w:highlight w:val="yellow"/>
              </w:rPr>
            </w:pPr>
            <w:r w:rsidRPr="008448D1">
              <w:rPr>
                <w:sz w:val="16"/>
                <w:szCs w:val="16"/>
              </w:rPr>
              <w:t>Porównawcza analiza inżynierska podatności plastycznej i efektów odkształcenia plastycznego w konkretnych przypadkach procesów technologicznych odniesionych do konkretnych grup materiałowych, na przykładzie literatury i informacji dostępnych w międzynarodowych bazach danych naukowych i technicznych</w:t>
            </w:r>
            <w:r w:rsidR="009412C4">
              <w:rPr>
                <w:sz w:val="16"/>
                <w:szCs w:val="16"/>
              </w:rPr>
              <w:t xml:space="preserve"> </w:t>
            </w:r>
            <w:r w:rsidR="00185656">
              <w:rPr>
                <w:sz w:val="16"/>
                <w:szCs w:val="16"/>
              </w:rPr>
              <w:t xml:space="preserve">(przygotowanie </w:t>
            </w:r>
            <w:r w:rsidR="00185656" w:rsidRPr="00185656">
              <w:rPr>
                <w:sz w:val="16"/>
                <w:szCs w:val="16"/>
              </w:rPr>
              <w:t>opracowań w ramach zadań grupowych i indywidualnych prezentowanych w seminaryjnej dyskusji)</w:t>
            </w:r>
            <w:r w:rsidR="00185656">
              <w:rPr>
                <w:sz w:val="16"/>
                <w:szCs w:val="16"/>
              </w:rPr>
              <w:t>.</w:t>
            </w:r>
            <w:r w:rsidR="00185656">
              <w:rPr>
                <w:bCs/>
                <w:sz w:val="18"/>
                <w:szCs w:val="18"/>
              </w:rPr>
              <w:t xml:space="preserve"> </w:t>
            </w:r>
            <w:r w:rsidR="009412C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9412C4">
              <w:rPr>
                <w:sz w:val="16"/>
                <w:szCs w:val="16"/>
              </w:rPr>
              <w:t>24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073D30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073D3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A1D2473" w14:textId="77777777" w:rsidR="00073D30" w:rsidRPr="00073D30" w:rsidRDefault="00073D30" w:rsidP="00073D30">
            <w:pPr>
              <w:numPr>
                <w:ilvl w:val="0"/>
                <w:numId w:val="13"/>
              </w:numPr>
              <w:ind w:left="284" w:hanging="284"/>
              <w:rPr>
                <w:rStyle w:val="cznoun"/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iCs/>
                <w:sz w:val="16"/>
                <w:szCs w:val="16"/>
              </w:rPr>
              <w:t xml:space="preserve">H. Ziencik, </w:t>
            </w:r>
            <w:r w:rsidRPr="00073D30">
              <w:rPr>
                <w:rFonts w:ascii="Arial" w:hAnsi="Arial" w:cs="Arial"/>
                <w:bCs/>
                <w:iCs/>
                <w:sz w:val="16"/>
                <w:szCs w:val="16"/>
              </w:rPr>
              <w:t>Materiałoznawstwo, t.I, Wprowadzenie do nauki o materiałach, WAT 1991</w:t>
            </w:r>
          </w:p>
          <w:p w14:paraId="1B0C0A99" w14:textId="77777777" w:rsidR="00073D30" w:rsidRPr="00073D30" w:rsidRDefault="00073D30" w:rsidP="00073D30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Style w:val="cznoun"/>
                <w:rFonts w:ascii="Arial" w:hAnsi="Arial" w:cs="Arial"/>
                <w:sz w:val="16"/>
                <w:szCs w:val="16"/>
              </w:rPr>
              <w:t xml:space="preserve">E. Pleszakow, J. Sieniawski, J.W. Wyrzykowski, </w:t>
            </w:r>
            <w:r w:rsidRPr="00073D30">
              <w:rPr>
                <w:rStyle w:val="cz1"/>
                <w:sz w:val="16"/>
                <w:szCs w:val="16"/>
              </w:rPr>
              <w:t xml:space="preserve">Odkształcanie i pękanie metali, </w:t>
            </w:r>
            <w:r w:rsidRPr="00073D30">
              <w:rPr>
                <w:rFonts w:ascii="Arial" w:hAnsi="Arial" w:cs="Arial"/>
                <w:bCs/>
                <w:sz w:val="16"/>
                <w:szCs w:val="16"/>
              </w:rPr>
              <w:t>WNT Warszawa 1999.</w:t>
            </w:r>
          </w:p>
          <w:p w14:paraId="37FF599D" w14:textId="77777777" w:rsidR="00073D30" w:rsidRPr="00073D30" w:rsidRDefault="00073D30" w:rsidP="00073D30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bCs/>
                <w:sz w:val="16"/>
                <w:szCs w:val="16"/>
              </w:rPr>
              <w:t>S. Kocańda, Zmęczeniowe pękanie metali, WNT Warszawa 1987</w:t>
            </w:r>
          </w:p>
          <w:p w14:paraId="5A1DA131" w14:textId="77777777" w:rsidR="00073D30" w:rsidRPr="00073D30" w:rsidRDefault="00073D30" w:rsidP="00073D30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K. Przybyłowicz, </w:t>
            </w:r>
            <w:r w:rsidRPr="00073D30">
              <w:rPr>
                <w:rFonts w:ascii="Arial" w:hAnsi="Arial" w:cs="Arial"/>
                <w:bCs/>
                <w:sz w:val="16"/>
                <w:szCs w:val="16"/>
              </w:rPr>
              <w:t>Strukturalne aspekty odkształcania metali, WNT Warszawa 2002.</w:t>
            </w:r>
          </w:p>
          <w:p w14:paraId="3DBDC7BE" w14:textId="77777777" w:rsidR="00073D30" w:rsidRPr="00073D30" w:rsidRDefault="00073D30" w:rsidP="00073D30">
            <w:pPr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A. Bochenek, </w:t>
            </w:r>
            <w:r w:rsidRPr="00073D30">
              <w:rPr>
                <w:rFonts w:ascii="Arial" w:hAnsi="Arial" w:cs="Arial"/>
                <w:bCs/>
                <w:sz w:val="16"/>
                <w:szCs w:val="16"/>
              </w:rPr>
              <w:t>Elementy mechaniki pękania, Wyd. P.Cz., Częstochowa 1998</w:t>
            </w:r>
          </w:p>
          <w:p w14:paraId="45583C73" w14:textId="77777777" w:rsidR="00AC1FC5" w:rsidRPr="00073D30" w:rsidRDefault="00AC1FC5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b/>
                <w:sz w:val="16"/>
                <w:szCs w:val="16"/>
              </w:rPr>
              <w:t>uzupełniająca</w:t>
            </w:r>
            <w:r w:rsidRPr="00073D3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0E60A0B" w14:textId="3BA64941" w:rsidR="00A35FEE" w:rsidRPr="00073D30" w:rsidRDefault="00073D30" w:rsidP="00073D30">
            <w:pPr>
              <w:jc w:val="both"/>
              <w:rPr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>Bazy danych</w:t>
            </w:r>
            <w:r w:rsidRPr="00073D30">
              <w:rPr>
                <w:rFonts w:ascii="Arial" w:hAnsi="Arial" w:cs="Arial"/>
                <w:iCs/>
                <w:sz w:val="16"/>
                <w:szCs w:val="16"/>
              </w:rPr>
              <w:t xml:space="preserve"> materiałowych (w tym Knowel) i artykuły specjalistyczne w zakresie technologii przetwarzania i kształtow</w:t>
            </w:r>
            <w:r w:rsidRPr="00073D30">
              <w:rPr>
                <w:rFonts w:ascii="Arial" w:hAnsi="Arial" w:cs="Arial"/>
                <w:sz w:val="16"/>
                <w:szCs w:val="16"/>
              </w:rPr>
              <w:t xml:space="preserve">ania plastycznego metali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73D30">
              <w:rPr>
                <w:rFonts w:ascii="Arial" w:hAnsi="Arial" w:cs="Arial"/>
                <w:sz w:val="16"/>
                <w:szCs w:val="16"/>
              </w:rPr>
              <w:t xml:space="preserve">i stopów do postaci półfabrykatów i gotowych wyrobów. 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073D30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3D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 w:rsidRPr="00073D30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073D3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45568C92" w:rsidR="00753F2A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073D30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073D30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36E31BEA" w14:textId="4A1A39FA" w:rsidR="00073D30" w:rsidRPr="00073D30" w:rsidRDefault="00073D30" w:rsidP="00073D3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W1. </w:t>
            </w:r>
            <w:r w:rsidRPr="00073D30">
              <w:rPr>
                <w:rFonts w:ascii="Arial" w:hAnsi="Arial" w:cs="Arial"/>
                <w:sz w:val="16"/>
                <w:szCs w:val="16"/>
              </w:rPr>
              <w:t>Zna kryteria doboru właściwości użytkowych, w szczególności właściwości mechanicznych materiałów na podstawie modeli mechaniki technicznej, mechaniki pękania i wytrzymałości materiałów. K_W08</w:t>
            </w:r>
          </w:p>
          <w:p w14:paraId="5271A89E" w14:textId="0A08B24F" w:rsidR="00073D30" w:rsidRPr="00073D30" w:rsidRDefault="00073D30" w:rsidP="00073D3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W2. </w:t>
            </w:r>
            <w:r w:rsidRPr="00073D30">
              <w:rPr>
                <w:rFonts w:ascii="Arial" w:hAnsi="Arial" w:cs="Arial"/>
                <w:sz w:val="16"/>
                <w:szCs w:val="16"/>
              </w:rPr>
              <w:t>Zna podstawy teoretyczne, podstawowe pojęcia i prawa dotyczące fizyki ciała stałego. Ma wiedzę ogólną w zakresie związku zjawisk fizycznych występujących w ciałach stałych, amorficznych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3D30">
              <w:rPr>
                <w:rFonts w:ascii="Arial" w:hAnsi="Arial" w:cs="Arial"/>
                <w:sz w:val="16"/>
                <w:szCs w:val="16"/>
              </w:rPr>
              <w:t>i krystalicznych. Zna mechanizmy przemian fazowych w materiałach oraz relacje pomiędzy parametrami podstawowych procesów technologicznych i strukturą materiałów oraz pomiędzy strukturą i ich właściwościami. K_W13</w:t>
            </w:r>
          </w:p>
          <w:p w14:paraId="2ABB0B44" w14:textId="074C0281" w:rsidR="00073D30" w:rsidRPr="00073D30" w:rsidRDefault="00073D30" w:rsidP="00073D3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W3. </w:t>
            </w:r>
            <w:r w:rsidRPr="00073D30">
              <w:rPr>
                <w:rFonts w:ascii="Arial" w:hAnsi="Arial" w:cs="Arial"/>
                <w:sz w:val="16"/>
                <w:szCs w:val="16"/>
              </w:rPr>
              <w:t>Zna podstawy wykorzystania materiałów konstrukcyjnych oraz innych stopów specjalnych używanych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3D30">
              <w:rPr>
                <w:rFonts w:ascii="Arial" w:hAnsi="Arial" w:cs="Arial"/>
                <w:sz w:val="16"/>
                <w:szCs w:val="16"/>
              </w:rPr>
              <w:t>w budowie maszyn i urządzeń. Jest zapoznany z przykładowymi zastosowaniami tych materiałów, tendencjami i kierunkami ich rozwoju. K_W15</w:t>
            </w:r>
          </w:p>
          <w:p w14:paraId="3E7A1F98" w14:textId="6B805794" w:rsidR="003F02BD" w:rsidRPr="00073D30" w:rsidRDefault="00073D30" w:rsidP="003F02B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W4.</w:t>
            </w:r>
            <w:r w:rsidR="003F02BD" w:rsidRPr="00073D30">
              <w:rPr>
                <w:rFonts w:ascii="Arial" w:hAnsi="Arial" w:cs="Arial"/>
                <w:sz w:val="16"/>
                <w:szCs w:val="16"/>
              </w:rPr>
              <w:t xml:space="preserve"> Zna podstawy: metod badania właściwości fizykochemicznych materiałów, analizy i opisu struktury materiałów. Zna w szczególności: mikroskopię optyczną i elektronową, rentgenografię strukturalną, analizę lokalnej orientacji krystalograficznej, pomiary twardości i mikrotwardości, pomiary właściwości mechanicznych przy obciążeniu jedno i wieloosiowym. Zna metody pomiaru właściwości sprężystych materiałów. K_W16</w:t>
            </w:r>
          </w:p>
          <w:p w14:paraId="1D77F4B3" w14:textId="77777777" w:rsidR="00073D30" w:rsidRPr="00073D30" w:rsidRDefault="00073D30" w:rsidP="00073D3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>U1. Potrafi pozyskiwać informacje z literatury, baz danych i innych źródeł (także anglojęzycznych); potrafi interpretować uzyskane informacje, wyciągać wnioski oraz formułować i uzasadniać opinie o oczekiwanej wytrzymałości / podatności plastycznej materiału, bazując na wiedzy ogólnoinżynierskiej i w szczególności wiedzy z zakresu inżynierii materiałowej. K_U03</w:t>
            </w:r>
          </w:p>
          <w:p w14:paraId="3452B9C0" w14:textId="77777777" w:rsidR="00DE3AAD" w:rsidRPr="00073D30" w:rsidRDefault="00073D30" w:rsidP="00DE3AA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U2. </w:t>
            </w:r>
            <w:r w:rsidR="00DE3AAD" w:rsidRPr="00DE3AAD">
              <w:rPr>
                <w:rFonts w:ascii="Arial" w:hAnsi="Arial" w:cs="Arial"/>
                <w:sz w:val="16"/>
                <w:szCs w:val="16"/>
              </w:rPr>
              <w:t xml:space="preserve">Potrafi planować i przeprowadzać eksperymenty oraz interpretować uzyskane wyniki pomiarów jak też formułować wnioski na podstawie tak przeprowadzonej analizy. Potrafi wykorzystać do formułowania i rozwiązywania zadań inżynierskich metody analityczne, symulacyjne i eksperymentalne. </w:t>
            </w:r>
            <w:r w:rsidR="00DE3AAD" w:rsidRPr="00073D30">
              <w:rPr>
                <w:rFonts w:ascii="Arial" w:hAnsi="Arial" w:cs="Arial"/>
                <w:sz w:val="16"/>
                <w:szCs w:val="16"/>
              </w:rPr>
              <w:t>K_U07</w:t>
            </w:r>
          </w:p>
          <w:p w14:paraId="185E5E40" w14:textId="77777777" w:rsidR="00073D30" w:rsidRPr="00073D30" w:rsidRDefault="00073D30" w:rsidP="00DE3AA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>U3. Ma wyrobioną wewnętrzną potrzebę i umiejętność ustawicznego uzupełniania i nowelizacji nabytej wiedzy poprzez samokształcenie. K_U06</w:t>
            </w:r>
          </w:p>
          <w:p w14:paraId="77526B67" w14:textId="216A52DB" w:rsidR="00073D30" w:rsidRDefault="00073D30" w:rsidP="00DE3AA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U4. </w:t>
            </w:r>
            <w:r w:rsidR="00DE3AAD" w:rsidRPr="00DE3AAD">
              <w:rPr>
                <w:rFonts w:ascii="Arial" w:hAnsi="Arial" w:cs="Arial"/>
                <w:sz w:val="16"/>
                <w:szCs w:val="16"/>
              </w:rPr>
              <w:t>Potrafi dokonać identyfikacji problemu i sformułować proste zadanie inżynierskie, wybrać i zastosować metodę i narzędzie w laboratoryjnej działalności badawczej.</w:t>
            </w:r>
            <w:r w:rsidRPr="00073D30">
              <w:rPr>
                <w:rFonts w:ascii="Arial" w:hAnsi="Arial" w:cs="Arial"/>
                <w:sz w:val="16"/>
                <w:szCs w:val="16"/>
              </w:rPr>
              <w:t xml:space="preserve"> K_U</w:t>
            </w:r>
            <w:r w:rsidR="00DE3AAD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8D7C6B6" w14:textId="42F71A97" w:rsidR="00DE3AAD" w:rsidRPr="00073D30" w:rsidRDefault="00073D30" w:rsidP="00DE3AA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 xml:space="preserve">K1. </w:t>
            </w:r>
            <w:r w:rsidR="00DE3AAD" w:rsidRPr="00DE3AAD">
              <w:rPr>
                <w:rFonts w:ascii="Arial" w:hAnsi="Arial" w:cs="Arial"/>
                <w:sz w:val="16"/>
                <w:szCs w:val="16"/>
              </w:rPr>
              <w:t>Dostrzega potrzebę i zna możliwości ciągłego dokształcania się w kierunku podnoszenia kompetencji zawodowych, osobistych i społecznych.</w:t>
            </w:r>
            <w:r w:rsidR="00DE3AAD" w:rsidRPr="00073D30">
              <w:rPr>
                <w:rFonts w:ascii="Arial" w:hAnsi="Arial" w:cs="Arial"/>
                <w:sz w:val="16"/>
                <w:szCs w:val="16"/>
              </w:rPr>
              <w:t xml:space="preserve"> K_K01</w:t>
            </w:r>
          </w:p>
          <w:p w14:paraId="3E2D7DD0" w14:textId="03F35751" w:rsidR="007550D3" w:rsidRPr="00073D30" w:rsidRDefault="00073D30" w:rsidP="007550D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73D30">
              <w:rPr>
                <w:rFonts w:ascii="Arial" w:hAnsi="Arial" w:cs="Arial"/>
                <w:sz w:val="16"/>
                <w:szCs w:val="16"/>
              </w:rPr>
              <w:t>K2. Potrafi odpowiednio określić priorytety służące realizacji określonego przez siebie lub innych zadania. K_K04</w:t>
            </w:r>
            <w:bookmarkStart w:id="0" w:name="_GoBack"/>
            <w:bookmarkEnd w:id="0"/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EB8FC4B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Przedmiot zaliczany jest na podstawie: zaliczenia na ocenę.</w:t>
            </w:r>
          </w:p>
          <w:p w14:paraId="69B38C61" w14:textId="7D055A2E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 xml:space="preserve">Warunkiem koniecznym do uzyskania zaliczenia przedmiotu jest przygotowanie merytoryczne i uzyskanie pozytywnych ocen (minimum ocena </w:t>
            </w:r>
            <w:r w:rsidRPr="00DE3AAD">
              <w:rPr>
                <w:rFonts w:ascii="Arial" w:hAnsi="Arial" w:cs="Arial"/>
                <w:sz w:val="16"/>
                <w:szCs w:val="16"/>
              </w:rPr>
              <w:lastRenderedPageBreak/>
              <w:t>dostateczna) z każdej z trzech planowanych prac kontrolnych.</w:t>
            </w:r>
          </w:p>
          <w:p w14:paraId="281D5BDA" w14:textId="2574BCF3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Wszystkie efekty kształcenia są sprawdzane łącznie: w ramach prac kontrolnych i ewentualnej rozmowy podsumowującej zaliczenie przedmiotu, która prowadzona jest w przypadkach, gdy student wyrazi chęć podwyższenia oceny końcowej, liczonej jako średnia arytmetyczna z ocen uzyskanych za prace kontrolne.</w:t>
            </w:r>
          </w:p>
          <w:p w14:paraId="09598248" w14:textId="25241BDC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Wszystkie elementy prac kontrolnych w trakcie semestru są punktowane, tak jak i udzielone odpowiedzi studenta, które po zsumowaniu (w ramach danego sprawdzianu) i odniesieniu do nominalnej liczby punktów, wyznaczają procentową skuteczność przygotowania studenta w zakresie zaliczanego rygoru. Przedziały osiągniętej skuteczności odpowiedzi wskazują uzyskaną ocenę:</w:t>
            </w:r>
          </w:p>
          <w:p w14:paraId="49E7AD97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2    – skuteczność odpowiedzi &lt; 50%</w:t>
            </w:r>
          </w:p>
          <w:p w14:paraId="57FB64DA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3    – skuteczność odpowiedzi w przedziale (50-60)%</w:t>
            </w:r>
          </w:p>
          <w:p w14:paraId="6258E7B8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3,5 – skuteczność odpowiedzi w przedziale (61-70)%</w:t>
            </w:r>
          </w:p>
          <w:p w14:paraId="07BE6699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4    – skuteczność odpowiedzi w przedziale (71-80)%</w:t>
            </w:r>
          </w:p>
          <w:p w14:paraId="2E72AC83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4,5 – skuteczność odpowiedzi w przedziale (81-90)%</w:t>
            </w:r>
          </w:p>
          <w:p w14:paraId="0050E886" w14:textId="77777777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>ocena 5    – skuteczność odpowiedzi &gt; 90%.</w:t>
            </w:r>
          </w:p>
          <w:p w14:paraId="3AF5025F" w14:textId="3B54847A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E3AAD">
              <w:rPr>
                <w:rFonts w:ascii="Arial" w:hAnsi="Arial" w:cs="Arial"/>
                <w:b/>
                <w:bCs/>
                <w:sz w:val="16"/>
                <w:szCs w:val="16"/>
              </w:rPr>
              <w:t>bardzo dobrą</w:t>
            </w:r>
            <w:r w:rsidRPr="00DE3AAD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kształcenia ze skutecznością odpowiedzi egzaminacyjnych powyżej 90%, a 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6468B800" w14:textId="346B0B4C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E3AAD">
              <w:rPr>
                <w:rFonts w:ascii="Arial" w:hAnsi="Arial" w:cs="Arial"/>
                <w:b/>
                <w:bCs/>
                <w:sz w:val="16"/>
                <w:szCs w:val="16"/>
              </w:rPr>
              <w:t>dobrą</w:t>
            </w:r>
            <w:r w:rsidRPr="00DE3AAD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odpowiedzi egzaminacyjnych powyżej 70%. Potrafi rozwiązywać zadania i problemy o minimum średnim stopniu trudności.</w:t>
            </w:r>
          </w:p>
          <w:p w14:paraId="2067B6C9" w14:textId="099D2753" w:rsidR="00DE3AAD" w:rsidRPr="00DE3AAD" w:rsidRDefault="00DE3AAD" w:rsidP="00DE3A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E3AAD">
              <w:rPr>
                <w:rFonts w:ascii="Arial" w:hAnsi="Arial" w:cs="Arial"/>
                <w:b/>
                <w:bCs/>
                <w:sz w:val="16"/>
                <w:szCs w:val="16"/>
              </w:rPr>
              <w:t>dostateczną</w:t>
            </w:r>
            <w:r w:rsidRPr="00DE3AAD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ze skutecznością odpowiedzi egzaminacyjnych powyżej 50%. Samodzielnie rozwiązuje zadania i problemy o co najmniej niskim stopniu trudności. W jego wiedzy i umiejętnościach zauważalne są luki, które potrafi jednak uzupełnić pod kierunkiem nauczyciela.</w:t>
            </w:r>
          </w:p>
          <w:p w14:paraId="232D9F1B" w14:textId="6CFA3DEB" w:rsidR="00D01819" w:rsidRPr="00D109FE" w:rsidRDefault="00DE3AAD" w:rsidP="00DE3AA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E3AAD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DE3AAD">
              <w:rPr>
                <w:rFonts w:ascii="Arial" w:hAnsi="Arial" w:cs="Arial"/>
                <w:b/>
                <w:bCs/>
                <w:sz w:val="16"/>
                <w:szCs w:val="16"/>
              </w:rPr>
              <w:t>niedostateczną</w:t>
            </w:r>
            <w:r w:rsidRPr="00DE3AAD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wymagań, nie osiągając 50% skuteczności odpowiedzi egzaminacyjnych.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66CBE32D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782FD5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2346557A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7E9A640D" w14:textId="09870F73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1BE70A69" w:rsidR="006B4345" w:rsidRDefault="00782FD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/ +</w:t>
            </w: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102C3DB2" w:rsidR="006B4345" w:rsidRPr="00150646" w:rsidRDefault="00DE3AAD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E3AAD">
              <w:rPr>
                <w:rFonts w:ascii="Arial" w:hAnsi="Arial" w:cs="Arial"/>
                <w:sz w:val="18"/>
                <w:szCs w:val="18"/>
              </w:rPr>
              <w:t>Dr inż. Paweł Jóźwik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E716E0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2096BC9D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51CEA41B" w:rsidR="006B4345" w:rsidRPr="00814F93" w:rsidRDefault="00AE1783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7F7A8E2D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1BAD438B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05282E1C" w:rsidR="006B4345" w:rsidRPr="00814F93" w:rsidRDefault="00C9770A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D780210" w:rsidR="006B4345" w:rsidRPr="00814F93" w:rsidRDefault="00C9770A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91373C7" w:rsidR="006B4345" w:rsidRPr="00814F93" w:rsidRDefault="00AE1783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543ED4F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185656">
        <w:rPr>
          <w:rFonts w:ascii="Arial" w:hAnsi="Arial" w:cs="Arial"/>
          <w:i/>
          <w:sz w:val="18"/>
          <w:szCs w:val="18"/>
        </w:rPr>
        <w:t xml:space="preserve">dr inż. </w:t>
      </w:r>
      <w:r w:rsidR="00185656" w:rsidRPr="00185656">
        <w:rPr>
          <w:rFonts w:ascii="Arial" w:hAnsi="Arial" w:cs="Arial"/>
          <w:i/>
          <w:sz w:val="18"/>
          <w:szCs w:val="18"/>
        </w:rPr>
        <w:t>Paweł</w:t>
      </w:r>
      <w:r w:rsidR="00185656">
        <w:rPr>
          <w:rFonts w:ascii="Arial" w:hAnsi="Arial" w:cs="Arial"/>
          <w:i/>
          <w:sz w:val="18"/>
          <w:szCs w:val="18"/>
        </w:rPr>
        <w:t xml:space="preserve"> </w:t>
      </w:r>
      <w:r w:rsidR="00185656" w:rsidRPr="00185656">
        <w:rPr>
          <w:rFonts w:ascii="Arial" w:hAnsi="Arial" w:cs="Arial"/>
          <w:i/>
          <w:sz w:val="18"/>
          <w:szCs w:val="18"/>
        </w:rPr>
        <w:t>JÓŹWIK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AAE3" w14:textId="77777777" w:rsidR="00CA71FA" w:rsidRDefault="00CA71FA" w:rsidP="000F0C7E">
      <w:pPr>
        <w:spacing w:after="0" w:line="240" w:lineRule="auto"/>
      </w:pPr>
      <w:r>
        <w:separator/>
      </w:r>
    </w:p>
  </w:endnote>
  <w:endnote w:type="continuationSeparator" w:id="0">
    <w:p w14:paraId="71933A72" w14:textId="77777777" w:rsidR="00CA71FA" w:rsidRDefault="00CA71FA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44517">
              <w:rPr>
                <w:b/>
                <w:bCs/>
                <w:noProof/>
              </w:rPr>
              <w:t>1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A44517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25DC" w14:textId="77777777" w:rsidR="00CA71FA" w:rsidRDefault="00CA71FA" w:rsidP="000F0C7E">
      <w:pPr>
        <w:spacing w:after="0" w:line="240" w:lineRule="auto"/>
      </w:pPr>
      <w:r>
        <w:separator/>
      </w:r>
    </w:p>
  </w:footnote>
  <w:footnote w:type="continuationSeparator" w:id="0">
    <w:p w14:paraId="2CCAFE4E" w14:textId="77777777" w:rsidR="00CA71FA" w:rsidRDefault="00CA71FA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F3C"/>
    <w:multiLevelType w:val="hybridMultilevel"/>
    <w:tmpl w:val="FF6C8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C22A3"/>
    <w:multiLevelType w:val="hybridMultilevel"/>
    <w:tmpl w:val="4D949606"/>
    <w:lvl w:ilvl="0" w:tplc="E018BA0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6" w15:restartNumberingAfterBreak="0">
    <w:nsid w:val="2ED4271E"/>
    <w:multiLevelType w:val="hybridMultilevel"/>
    <w:tmpl w:val="C3229BC4"/>
    <w:lvl w:ilvl="0" w:tplc="3334D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A038D"/>
    <w:multiLevelType w:val="hybridMultilevel"/>
    <w:tmpl w:val="D5D83B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16"/>
  </w:num>
  <w:num w:numId="8">
    <w:abstractNumId w:val="0"/>
  </w:num>
  <w:num w:numId="9">
    <w:abstractNumId w:val="13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3D30"/>
    <w:rsid w:val="00074103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E0F41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85656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929F5"/>
    <w:rsid w:val="002A5196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C06A2"/>
    <w:rsid w:val="003D2049"/>
    <w:rsid w:val="003D3074"/>
    <w:rsid w:val="003E0CA4"/>
    <w:rsid w:val="003E4F79"/>
    <w:rsid w:val="003F02BD"/>
    <w:rsid w:val="004027E9"/>
    <w:rsid w:val="00407DB0"/>
    <w:rsid w:val="00412B43"/>
    <w:rsid w:val="004138F0"/>
    <w:rsid w:val="00422080"/>
    <w:rsid w:val="004377E1"/>
    <w:rsid w:val="00442CF3"/>
    <w:rsid w:val="00444D6D"/>
    <w:rsid w:val="004540AA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1656B"/>
    <w:rsid w:val="00520D0F"/>
    <w:rsid w:val="00531F1C"/>
    <w:rsid w:val="00577463"/>
    <w:rsid w:val="00585418"/>
    <w:rsid w:val="0059293D"/>
    <w:rsid w:val="00596942"/>
    <w:rsid w:val="005A1F93"/>
    <w:rsid w:val="005B4797"/>
    <w:rsid w:val="005B5F2D"/>
    <w:rsid w:val="005C3A48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2F5A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50D3"/>
    <w:rsid w:val="00756EB6"/>
    <w:rsid w:val="00764A2A"/>
    <w:rsid w:val="0077385F"/>
    <w:rsid w:val="00782FD5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48D1"/>
    <w:rsid w:val="00847029"/>
    <w:rsid w:val="00852832"/>
    <w:rsid w:val="008647B4"/>
    <w:rsid w:val="0089042A"/>
    <w:rsid w:val="00893327"/>
    <w:rsid w:val="008B6FE2"/>
    <w:rsid w:val="008F75B8"/>
    <w:rsid w:val="00903D86"/>
    <w:rsid w:val="009403BD"/>
    <w:rsid w:val="009412C4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6FD9"/>
    <w:rsid w:val="009B7E76"/>
    <w:rsid w:val="009D09A3"/>
    <w:rsid w:val="009F0842"/>
    <w:rsid w:val="009F5D70"/>
    <w:rsid w:val="009F6495"/>
    <w:rsid w:val="00A0303E"/>
    <w:rsid w:val="00A14984"/>
    <w:rsid w:val="00A17962"/>
    <w:rsid w:val="00A22274"/>
    <w:rsid w:val="00A230E2"/>
    <w:rsid w:val="00A30629"/>
    <w:rsid w:val="00A34C22"/>
    <w:rsid w:val="00A35FEE"/>
    <w:rsid w:val="00A4296F"/>
    <w:rsid w:val="00A4328D"/>
    <w:rsid w:val="00A43A52"/>
    <w:rsid w:val="00A44517"/>
    <w:rsid w:val="00A51C91"/>
    <w:rsid w:val="00A5210F"/>
    <w:rsid w:val="00A706FC"/>
    <w:rsid w:val="00A72D99"/>
    <w:rsid w:val="00A81323"/>
    <w:rsid w:val="00A92E41"/>
    <w:rsid w:val="00AB3977"/>
    <w:rsid w:val="00AB401B"/>
    <w:rsid w:val="00AC1FC5"/>
    <w:rsid w:val="00AC2197"/>
    <w:rsid w:val="00AC21AD"/>
    <w:rsid w:val="00AC36E4"/>
    <w:rsid w:val="00AD1972"/>
    <w:rsid w:val="00AE1783"/>
    <w:rsid w:val="00AE4DD4"/>
    <w:rsid w:val="00AF27BA"/>
    <w:rsid w:val="00B02F22"/>
    <w:rsid w:val="00B120A2"/>
    <w:rsid w:val="00B166EC"/>
    <w:rsid w:val="00B24380"/>
    <w:rsid w:val="00B406FF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168F"/>
    <w:rsid w:val="00C4469F"/>
    <w:rsid w:val="00C50B56"/>
    <w:rsid w:val="00C6041F"/>
    <w:rsid w:val="00C612EC"/>
    <w:rsid w:val="00C92FBF"/>
    <w:rsid w:val="00C9770A"/>
    <w:rsid w:val="00CA71FA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407D8"/>
    <w:rsid w:val="00D50637"/>
    <w:rsid w:val="00D67AD7"/>
    <w:rsid w:val="00D735C8"/>
    <w:rsid w:val="00D820C3"/>
    <w:rsid w:val="00DB493A"/>
    <w:rsid w:val="00DB555F"/>
    <w:rsid w:val="00DC6AEC"/>
    <w:rsid w:val="00DD2CDB"/>
    <w:rsid w:val="00DE3AAD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D6EC1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02CDD2C3-1586-46E6-8E93-797FBCF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znoun">
    <w:name w:val="cznoun"/>
    <w:basedOn w:val="Domylnaczcionkaakapitu"/>
    <w:rsid w:val="00073D30"/>
  </w:style>
  <w:style w:type="character" w:customStyle="1" w:styleId="cz1">
    <w:name w:val="cz1"/>
    <w:basedOn w:val="Domylnaczcionkaakapitu"/>
    <w:rsid w:val="00073D30"/>
    <w:rPr>
      <w:rFonts w:ascii="Arial" w:hAnsi="Arial" w:cs="Arial"/>
      <w:b/>
      <w:bCs/>
      <w:color w:val="auto"/>
      <w:sz w:val="18"/>
      <w:szCs w:val="18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3D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0F1426"/>
    <w:rsid w:val="003045C1"/>
    <w:rsid w:val="003849A1"/>
    <w:rsid w:val="004638AF"/>
    <w:rsid w:val="00610C28"/>
    <w:rsid w:val="00620E2A"/>
    <w:rsid w:val="00621706"/>
    <w:rsid w:val="00625FD2"/>
    <w:rsid w:val="00645F73"/>
    <w:rsid w:val="006600C5"/>
    <w:rsid w:val="007C144A"/>
    <w:rsid w:val="00883B02"/>
    <w:rsid w:val="008D5394"/>
    <w:rsid w:val="008E7F63"/>
    <w:rsid w:val="008F2143"/>
    <w:rsid w:val="00913DA8"/>
    <w:rsid w:val="00A66863"/>
    <w:rsid w:val="00B435F9"/>
    <w:rsid w:val="00B66FE6"/>
    <w:rsid w:val="00BB2B0D"/>
    <w:rsid w:val="00BB7C63"/>
    <w:rsid w:val="00C43378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1426"/>
    <w:rPr>
      <w:color w:val="808080"/>
    </w:rPr>
  </w:style>
  <w:style w:type="paragraph" w:customStyle="1" w:styleId="A619D668CD8E4CD7BBC9F4DAD273AD2C">
    <w:name w:val="A619D668CD8E4CD7BBC9F4DAD273AD2C"/>
    <w:rsid w:val="000F1426"/>
    <w:pPr>
      <w:spacing w:after="160" w:line="259" w:lineRule="auto"/>
    </w:pPr>
  </w:style>
  <w:style w:type="paragraph" w:customStyle="1" w:styleId="AA60FA32BBEA4846B1537DB7E59E00B3">
    <w:name w:val="AA60FA32BBEA4846B1537DB7E59E00B3"/>
    <w:rsid w:val="000F1426"/>
    <w:pPr>
      <w:spacing w:after="160" w:line="259" w:lineRule="auto"/>
    </w:pPr>
  </w:style>
  <w:style w:type="paragraph" w:customStyle="1" w:styleId="C1813FA106274D6A88F5050D462D5645">
    <w:name w:val="C1813FA106274D6A88F5050D462D5645"/>
    <w:rsid w:val="000F1426"/>
    <w:pPr>
      <w:spacing w:after="160" w:line="259" w:lineRule="auto"/>
    </w:pPr>
  </w:style>
  <w:style w:type="paragraph" w:customStyle="1" w:styleId="42C12A4E2F214C9AB20DC9ABF1B53357">
    <w:name w:val="42C12A4E2F214C9AB20DC9ABF1B53357"/>
    <w:rsid w:val="000F142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Paweł J</cp:lastModifiedBy>
  <cp:revision>4</cp:revision>
  <cp:lastPrinted>2020-03-06T12:37:00Z</cp:lastPrinted>
  <dcterms:created xsi:type="dcterms:W3CDTF">2020-04-06T19:55:00Z</dcterms:created>
  <dcterms:modified xsi:type="dcterms:W3CDTF">2020-04-07T18:07:00Z</dcterms:modified>
</cp:coreProperties>
</file>