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F48B" w14:textId="4C668F60" w:rsidR="007F35B7" w:rsidRPr="0089042A" w:rsidRDefault="007A18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3A0AD3A7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8C7D5A" w:rsidRPr="0089042A" w:rsidRDefault="008C7D5A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8C7D5A" w:rsidRPr="0089042A" w:rsidRDefault="008C7D5A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8C7D5A" w:rsidRPr="0089042A" w:rsidRDefault="008C7D5A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8C7D5A" w:rsidRPr="0089042A" w:rsidRDefault="008C7D5A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8C7D5A" w:rsidRPr="0089042A" w:rsidRDefault="008C7D5A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8C7D5A" w:rsidRPr="0089042A" w:rsidRDefault="008C7D5A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8C7D5A" w:rsidRPr="0089042A" w:rsidRDefault="008C7D5A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8C7D5A" w:rsidRPr="0089042A" w:rsidRDefault="008C7D5A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8C7D5A" w:rsidRPr="0089042A" w:rsidRDefault="008C7D5A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8C7D5A" w:rsidRPr="0089042A" w:rsidRDefault="008C7D5A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78"/>
        <w:gridCol w:w="698"/>
        <w:gridCol w:w="138"/>
        <w:gridCol w:w="454"/>
        <w:gridCol w:w="1302"/>
        <w:gridCol w:w="1308"/>
        <w:gridCol w:w="1070"/>
        <w:gridCol w:w="210"/>
        <w:gridCol w:w="1206"/>
        <w:gridCol w:w="109"/>
        <w:gridCol w:w="1286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1D89BFC" w:rsidR="009A1596" w:rsidRPr="0089042A" w:rsidRDefault="000A0BE6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Metrologia z elementami inżynierii odwrotnej w procesie produkcji</w:t>
            </w:r>
          </w:p>
        </w:tc>
      </w:tr>
      <w:tr w:rsidR="00491DAE" w:rsidRPr="00E81DDA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1D8FE513" w:rsidR="00491DAE" w:rsidRPr="00E81DDA" w:rsidRDefault="007969B2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E81DDA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 xml:space="preserve">Metrology </w:t>
            </w:r>
            <w:r w:rsidR="00E81DDA" w:rsidRPr="00E81DDA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>with</w:t>
            </w:r>
            <w:r w:rsidRPr="00E81DDA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 xml:space="preserve"> reverse engineering </w:t>
            </w:r>
            <w:r w:rsidR="00E81DDA" w:rsidRPr="00E81DDA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 xml:space="preserve">elements </w:t>
            </w:r>
            <w:r w:rsidRPr="00E81DDA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 xml:space="preserve">in </w:t>
            </w:r>
            <w:r w:rsidR="00281D54" w:rsidRPr="00E81DDA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>production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5D05B451" w:rsidR="009F0842" w:rsidRPr="00602FA0" w:rsidRDefault="00256980" w:rsidP="000A0BE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0A0BE6">
              <w:rPr>
                <w:rFonts w:ascii="Arial" w:hAnsi="Arial" w:cs="Arial"/>
                <w:sz w:val="18"/>
                <w:szCs w:val="18"/>
              </w:rPr>
              <w:t>MzEIO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C17467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17467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C17467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17467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0354BE7" w14:textId="4ECBB4E2" w:rsidR="00C17467" w:rsidRPr="002504FC" w:rsidRDefault="00C17467" w:rsidP="00C1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504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Statystyczne sterowanie procesem produkcji. Nadzorowanie przyrządów i urządzeń pomiarowych</w:t>
            </w:r>
          </w:p>
          <w:p w14:paraId="3CDE8EEA" w14:textId="669208A0" w:rsidR="00AD1972" w:rsidRPr="002504FC" w:rsidRDefault="00C17467" w:rsidP="00C1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4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 warunkach produkcyjnych. Wykorzystanie zaawansowanych technik inspekcyjnych</w:t>
            </w:r>
            <w:r w:rsidR="002504FC" w:rsidRPr="002504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504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 procesie produkc</w:t>
            </w:r>
            <w:r w:rsidR="002504FC" w:rsidRPr="002504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yjnym</w:t>
            </w:r>
            <w:r w:rsidR="0085536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127E45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127E45">
              <w:rPr>
                <w:b/>
                <w:sz w:val="16"/>
                <w:szCs w:val="16"/>
              </w:rPr>
              <w:t>Wykłady:</w:t>
            </w:r>
          </w:p>
          <w:p w14:paraId="14DBE3C2" w14:textId="00BE61BA" w:rsidR="00F22972" w:rsidRPr="00127E45" w:rsidRDefault="002504FC" w:rsidP="00F22972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>K</w:t>
            </w:r>
            <w:r w:rsidR="008A5F8A" w:rsidRPr="00127E45">
              <w:rPr>
                <w:color w:val="auto"/>
                <w:sz w:val="16"/>
                <w:szCs w:val="16"/>
              </w:rPr>
              <w:t>ontrol</w:t>
            </w:r>
            <w:r w:rsidRPr="00127E45">
              <w:rPr>
                <w:color w:val="auto"/>
                <w:sz w:val="16"/>
                <w:szCs w:val="16"/>
              </w:rPr>
              <w:t>a</w:t>
            </w:r>
            <w:r w:rsidR="008A5F8A" w:rsidRPr="00127E45">
              <w:rPr>
                <w:color w:val="auto"/>
                <w:sz w:val="16"/>
                <w:szCs w:val="16"/>
              </w:rPr>
              <w:t xml:space="preserve"> jakości w procesie technologicznym</w:t>
            </w:r>
            <w:r w:rsidR="00305707" w:rsidRPr="00127E45">
              <w:rPr>
                <w:color w:val="auto"/>
                <w:sz w:val="16"/>
                <w:szCs w:val="16"/>
              </w:rPr>
              <w:t xml:space="preserve">. </w:t>
            </w:r>
            <w:r w:rsidR="00B23CBA" w:rsidRPr="00127E45">
              <w:rPr>
                <w:color w:val="auto"/>
                <w:sz w:val="16"/>
                <w:szCs w:val="16"/>
              </w:rPr>
              <w:t xml:space="preserve">Uwarunkowania stosowania różnych systemów </w:t>
            </w:r>
            <w:r w:rsidRPr="00127E45">
              <w:rPr>
                <w:color w:val="auto"/>
                <w:sz w:val="16"/>
                <w:szCs w:val="16"/>
              </w:rPr>
              <w:t>kontrolno-</w:t>
            </w:r>
            <w:r w:rsidR="00B23CBA" w:rsidRPr="00127E45">
              <w:rPr>
                <w:color w:val="auto"/>
                <w:sz w:val="16"/>
                <w:szCs w:val="16"/>
              </w:rPr>
              <w:t>pomiarowych</w:t>
            </w:r>
            <w:r w:rsidR="008A5F8A" w:rsidRPr="00127E45">
              <w:rPr>
                <w:color w:val="auto"/>
                <w:sz w:val="16"/>
                <w:szCs w:val="16"/>
              </w:rPr>
              <w:t xml:space="preserve"> – 2 godz.</w:t>
            </w:r>
          </w:p>
          <w:p w14:paraId="1491D321" w14:textId="796825D2" w:rsidR="00B23CBA" w:rsidRPr="00127E45" w:rsidRDefault="00E971EB" w:rsidP="00F22972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 xml:space="preserve">Metody i </w:t>
            </w:r>
            <w:r w:rsidR="00B23CBA" w:rsidRPr="00127E45">
              <w:rPr>
                <w:color w:val="auto"/>
                <w:sz w:val="16"/>
                <w:szCs w:val="16"/>
              </w:rPr>
              <w:t xml:space="preserve">techniki pomiarowe </w:t>
            </w:r>
            <w:r w:rsidRPr="00127E45">
              <w:rPr>
                <w:color w:val="auto"/>
                <w:sz w:val="16"/>
                <w:szCs w:val="16"/>
              </w:rPr>
              <w:t>stosowane w produkc</w:t>
            </w:r>
            <w:r w:rsidR="002504FC" w:rsidRPr="00127E45">
              <w:rPr>
                <w:color w:val="auto"/>
                <w:sz w:val="16"/>
                <w:szCs w:val="16"/>
              </w:rPr>
              <w:t xml:space="preserve">ji. Analiza efektywności i  </w:t>
            </w:r>
            <w:r w:rsidR="004B5B00" w:rsidRPr="00127E45">
              <w:rPr>
                <w:color w:val="auto"/>
                <w:sz w:val="16"/>
                <w:szCs w:val="16"/>
              </w:rPr>
              <w:t>zdolności procesu</w:t>
            </w:r>
            <w:r w:rsidRPr="00127E45">
              <w:rPr>
                <w:color w:val="auto"/>
                <w:sz w:val="16"/>
                <w:szCs w:val="16"/>
              </w:rPr>
              <w:t xml:space="preserve"> </w:t>
            </w:r>
            <w:r w:rsidR="00B23CBA" w:rsidRPr="00127E45">
              <w:rPr>
                <w:color w:val="auto"/>
                <w:sz w:val="16"/>
                <w:szCs w:val="16"/>
              </w:rPr>
              <w:t>– 2 godz.</w:t>
            </w:r>
          </w:p>
          <w:p w14:paraId="294D5400" w14:textId="0C4B2BF5" w:rsidR="00B03A9D" w:rsidRPr="00127E45" w:rsidRDefault="00855369" w:rsidP="00855369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 xml:space="preserve">Wykorzystanie zaawansowanych technik współrzędnościowych w </w:t>
            </w:r>
            <w:r w:rsidR="00B03A9D" w:rsidRPr="00127E45">
              <w:rPr>
                <w:color w:val="auto"/>
                <w:sz w:val="16"/>
                <w:szCs w:val="16"/>
              </w:rPr>
              <w:t>produkc</w:t>
            </w:r>
            <w:r w:rsidRPr="00127E45">
              <w:rPr>
                <w:color w:val="auto"/>
                <w:sz w:val="16"/>
                <w:szCs w:val="16"/>
              </w:rPr>
              <w:t xml:space="preserve">ji – 2 godz. </w:t>
            </w:r>
          </w:p>
          <w:p w14:paraId="61B41BDB" w14:textId="0EBA6C87" w:rsidR="00A82724" w:rsidRPr="00127E45" w:rsidRDefault="00D92721" w:rsidP="00A8272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>Skanery metrologiczne</w:t>
            </w:r>
            <w:r w:rsidR="002504FC" w:rsidRPr="00127E45">
              <w:rPr>
                <w:color w:val="auto"/>
                <w:sz w:val="16"/>
                <w:szCs w:val="16"/>
              </w:rPr>
              <w:t xml:space="preserve"> </w:t>
            </w:r>
            <w:r w:rsidRPr="00127E45">
              <w:rPr>
                <w:color w:val="auto"/>
                <w:sz w:val="16"/>
                <w:szCs w:val="16"/>
              </w:rPr>
              <w:t xml:space="preserve">– </w:t>
            </w:r>
            <w:r w:rsidR="00855369" w:rsidRPr="00127E45">
              <w:rPr>
                <w:color w:val="auto"/>
                <w:sz w:val="16"/>
                <w:szCs w:val="16"/>
              </w:rPr>
              <w:t>3</w:t>
            </w:r>
            <w:r w:rsidR="009F3ECC" w:rsidRPr="00127E45">
              <w:rPr>
                <w:color w:val="auto"/>
                <w:sz w:val="16"/>
                <w:szCs w:val="16"/>
              </w:rPr>
              <w:t xml:space="preserve"> godz.</w:t>
            </w:r>
          </w:p>
          <w:p w14:paraId="2CB542A6" w14:textId="6D8631D5" w:rsidR="00D92721" w:rsidRPr="00127E45" w:rsidRDefault="002504FC" w:rsidP="00D92721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 xml:space="preserve">Wykorzystanie </w:t>
            </w:r>
            <w:proofErr w:type="spellStart"/>
            <w:r w:rsidR="00855369" w:rsidRPr="00127E45">
              <w:rPr>
                <w:color w:val="auto"/>
                <w:sz w:val="16"/>
                <w:szCs w:val="16"/>
              </w:rPr>
              <w:t>mikro</w:t>
            </w:r>
            <w:r w:rsidRPr="00127E45">
              <w:rPr>
                <w:color w:val="auto"/>
                <w:sz w:val="16"/>
                <w:szCs w:val="16"/>
              </w:rPr>
              <w:t>t</w:t>
            </w:r>
            <w:r w:rsidR="00B23CBA" w:rsidRPr="00127E45">
              <w:rPr>
                <w:color w:val="auto"/>
                <w:sz w:val="16"/>
                <w:szCs w:val="16"/>
              </w:rPr>
              <w:t>omografi</w:t>
            </w:r>
            <w:r w:rsidRPr="00127E45">
              <w:rPr>
                <w:color w:val="auto"/>
                <w:sz w:val="16"/>
                <w:szCs w:val="16"/>
              </w:rPr>
              <w:t>i</w:t>
            </w:r>
            <w:proofErr w:type="spellEnd"/>
            <w:r w:rsidR="00B23CBA" w:rsidRPr="00127E45">
              <w:rPr>
                <w:color w:val="auto"/>
                <w:sz w:val="16"/>
                <w:szCs w:val="16"/>
              </w:rPr>
              <w:t xml:space="preserve"> komputerow</w:t>
            </w:r>
            <w:r w:rsidRPr="00127E45">
              <w:rPr>
                <w:color w:val="auto"/>
                <w:sz w:val="16"/>
                <w:szCs w:val="16"/>
              </w:rPr>
              <w:t>ej</w:t>
            </w:r>
            <w:r w:rsidR="00B23CBA" w:rsidRPr="00127E45">
              <w:rPr>
                <w:color w:val="auto"/>
                <w:sz w:val="16"/>
                <w:szCs w:val="16"/>
              </w:rPr>
              <w:t xml:space="preserve"> w </w:t>
            </w:r>
            <w:r w:rsidR="00855369" w:rsidRPr="00127E45">
              <w:rPr>
                <w:color w:val="auto"/>
                <w:sz w:val="16"/>
                <w:szCs w:val="16"/>
              </w:rPr>
              <w:t>procesach produkcyjnych</w:t>
            </w:r>
            <w:r w:rsidR="00B23CBA" w:rsidRPr="00127E45">
              <w:rPr>
                <w:color w:val="auto"/>
                <w:sz w:val="16"/>
                <w:szCs w:val="16"/>
              </w:rPr>
              <w:t xml:space="preserve"> – 2 godz. </w:t>
            </w:r>
          </w:p>
          <w:p w14:paraId="5F015240" w14:textId="12300FF7" w:rsidR="00AC1FC5" w:rsidRPr="00127E45" w:rsidRDefault="00EF44AA" w:rsidP="00D92721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>Kolokwium zaliczeniowe</w:t>
            </w:r>
            <w:r w:rsidR="00D92721" w:rsidRPr="00127E45">
              <w:rPr>
                <w:color w:val="auto"/>
                <w:sz w:val="16"/>
                <w:szCs w:val="16"/>
              </w:rPr>
              <w:t xml:space="preserve"> – </w:t>
            </w:r>
            <w:r w:rsidR="00855369" w:rsidRPr="00127E45">
              <w:rPr>
                <w:color w:val="auto"/>
                <w:sz w:val="16"/>
                <w:szCs w:val="16"/>
              </w:rPr>
              <w:t>1</w:t>
            </w:r>
            <w:r w:rsidR="00AC1FC5" w:rsidRPr="00127E45">
              <w:rPr>
                <w:color w:val="auto"/>
                <w:sz w:val="16"/>
                <w:szCs w:val="16"/>
              </w:rPr>
              <w:t xml:space="preserve"> godz.</w:t>
            </w:r>
          </w:p>
          <w:p w14:paraId="50BD5B62" w14:textId="77777777" w:rsidR="00AC1FC5" w:rsidRPr="00127E45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7E45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1E481646" w14:textId="5444096E" w:rsidR="00F012C3" w:rsidRPr="00127E45" w:rsidRDefault="00B32DED" w:rsidP="00F012C3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 xml:space="preserve">Projektowanie stanowisk kontrolno-pomiarowych w procesie produkcyjnym </w:t>
            </w:r>
            <w:r w:rsidR="00F012C3" w:rsidRPr="00127E45">
              <w:rPr>
                <w:color w:val="auto"/>
                <w:sz w:val="16"/>
                <w:szCs w:val="16"/>
              </w:rPr>
              <w:t xml:space="preserve">– 4 godz. </w:t>
            </w:r>
          </w:p>
          <w:p w14:paraId="20BD33CF" w14:textId="69ECB2D2" w:rsidR="00AC1FC5" w:rsidRPr="00127E45" w:rsidRDefault="00127E45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 xml:space="preserve">Digitalizacja i pomiary geometryczne elementów części maszyn i urządzeń z wykorzystaniem inżynierii odwrotnej </w:t>
            </w:r>
            <w:r w:rsidR="00941BB5" w:rsidRPr="00127E45">
              <w:rPr>
                <w:color w:val="auto"/>
                <w:sz w:val="16"/>
                <w:szCs w:val="16"/>
              </w:rPr>
              <w:t>– 4</w:t>
            </w:r>
            <w:r w:rsidR="00AC1FC5" w:rsidRPr="00127E45">
              <w:rPr>
                <w:color w:val="auto"/>
                <w:sz w:val="16"/>
                <w:szCs w:val="16"/>
              </w:rPr>
              <w:t xml:space="preserve"> godz.</w:t>
            </w:r>
          </w:p>
          <w:p w14:paraId="3098D3DD" w14:textId="442D7DFE" w:rsidR="00941BB5" w:rsidRPr="00127E45" w:rsidRDefault="004B5B00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>Oblicz</w:t>
            </w:r>
            <w:r w:rsidR="002504FC" w:rsidRPr="00127E45">
              <w:rPr>
                <w:color w:val="auto"/>
                <w:sz w:val="16"/>
                <w:szCs w:val="16"/>
              </w:rPr>
              <w:t>a</w:t>
            </w:r>
            <w:r w:rsidRPr="00127E45">
              <w:rPr>
                <w:color w:val="auto"/>
                <w:sz w:val="16"/>
                <w:szCs w:val="16"/>
              </w:rPr>
              <w:t>nie wskaźników zdolności procesu</w:t>
            </w:r>
            <w:r w:rsidR="00F35274" w:rsidRPr="00127E45">
              <w:rPr>
                <w:color w:val="auto"/>
                <w:sz w:val="16"/>
                <w:szCs w:val="16"/>
              </w:rPr>
              <w:t xml:space="preserve"> – 4 godz.</w:t>
            </w:r>
          </w:p>
          <w:p w14:paraId="5ECD0186" w14:textId="79C058A1" w:rsidR="00EF44AA" w:rsidRPr="00127E45" w:rsidRDefault="00967513" w:rsidP="00967513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127E45">
              <w:rPr>
                <w:b/>
                <w:bCs/>
                <w:color w:val="auto"/>
                <w:sz w:val="16"/>
                <w:szCs w:val="16"/>
              </w:rPr>
              <w:t>Laboratoria:</w:t>
            </w:r>
          </w:p>
          <w:p w14:paraId="6315085B" w14:textId="36B7853E" w:rsidR="00EF44AA" w:rsidRPr="00127E45" w:rsidRDefault="00F9443A" w:rsidP="00967513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>Odbiór jakościowy części maszyn i urządzeń z wykorzystaniem zaawansowanych metod współrzędnościowych</w:t>
            </w:r>
            <w:r w:rsidR="00EF44AA" w:rsidRPr="00127E45">
              <w:rPr>
                <w:color w:val="auto"/>
                <w:sz w:val="16"/>
                <w:szCs w:val="16"/>
              </w:rPr>
              <w:t xml:space="preserve"> – </w:t>
            </w:r>
            <w:r w:rsidRPr="00127E45">
              <w:rPr>
                <w:color w:val="auto"/>
                <w:sz w:val="16"/>
                <w:szCs w:val="16"/>
              </w:rPr>
              <w:t>4</w:t>
            </w:r>
            <w:r w:rsidR="00EF44AA" w:rsidRPr="00127E45">
              <w:rPr>
                <w:color w:val="auto"/>
                <w:sz w:val="16"/>
                <w:szCs w:val="16"/>
              </w:rPr>
              <w:t xml:space="preserve"> godz. </w:t>
            </w:r>
          </w:p>
          <w:p w14:paraId="348D1422" w14:textId="5240F912" w:rsidR="00967513" w:rsidRPr="00127E45" w:rsidRDefault="00DE4179" w:rsidP="00EF44AA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127E45">
              <w:rPr>
                <w:color w:val="auto"/>
                <w:sz w:val="16"/>
                <w:szCs w:val="16"/>
              </w:rPr>
              <w:t xml:space="preserve">Ocena jakości geometrycznej z wykorzystaniem </w:t>
            </w:r>
            <w:proofErr w:type="spellStart"/>
            <w:r w:rsidR="002504FC" w:rsidRPr="00127E45">
              <w:rPr>
                <w:color w:val="auto"/>
                <w:sz w:val="16"/>
                <w:szCs w:val="16"/>
              </w:rPr>
              <w:t>mikro</w:t>
            </w:r>
            <w:r w:rsidR="00E971EB" w:rsidRPr="00127E45">
              <w:rPr>
                <w:color w:val="auto"/>
                <w:sz w:val="16"/>
                <w:szCs w:val="16"/>
              </w:rPr>
              <w:t>tomografi</w:t>
            </w:r>
            <w:r w:rsidRPr="00127E45">
              <w:rPr>
                <w:color w:val="auto"/>
                <w:sz w:val="16"/>
                <w:szCs w:val="16"/>
              </w:rPr>
              <w:t>i</w:t>
            </w:r>
            <w:proofErr w:type="spellEnd"/>
            <w:r w:rsidR="00E971EB" w:rsidRPr="00127E45">
              <w:rPr>
                <w:color w:val="auto"/>
                <w:sz w:val="16"/>
                <w:szCs w:val="16"/>
              </w:rPr>
              <w:t xml:space="preserve"> komputerow</w:t>
            </w:r>
            <w:r w:rsidRPr="00127E45">
              <w:rPr>
                <w:color w:val="auto"/>
                <w:sz w:val="16"/>
                <w:szCs w:val="16"/>
              </w:rPr>
              <w:t>ej</w:t>
            </w:r>
            <w:r w:rsidR="00D92721" w:rsidRPr="00127E45">
              <w:rPr>
                <w:color w:val="auto"/>
                <w:sz w:val="16"/>
                <w:szCs w:val="16"/>
              </w:rPr>
              <w:t xml:space="preserve"> </w:t>
            </w:r>
            <w:r w:rsidR="00F3328A" w:rsidRPr="00127E45">
              <w:rPr>
                <w:color w:val="auto"/>
                <w:sz w:val="16"/>
                <w:szCs w:val="16"/>
              </w:rPr>
              <w:t xml:space="preserve"> </w:t>
            </w:r>
            <w:r w:rsidR="0039799F" w:rsidRPr="00127E45">
              <w:rPr>
                <w:color w:val="auto"/>
                <w:sz w:val="16"/>
                <w:szCs w:val="16"/>
              </w:rPr>
              <w:t>– 2 godz.</w:t>
            </w:r>
          </w:p>
          <w:p w14:paraId="4BB4DD67" w14:textId="1E33F39C" w:rsidR="00967513" w:rsidRPr="00127E45" w:rsidRDefault="00967513" w:rsidP="00967513">
            <w:pPr>
              <w:pStyle w:val="Default"/>
              <w:rPr>
                <w:bCs/>
                <w:sz w:val="16"/>
                <w:szCs w:val="16"/>
              </w:rPr>
            </w:pPr>
          </w:p>
        </w:tc>
      </w:tr>
      <w:tr w:rsidR="00A35FEE" w:rsidRPr="0089042A" w14:paraId="6F79EAC0" w14:textId="77777777" w:rsidTr="00F35274">
        <w:trPr>
          <w:trHeight w:val="58"/>
        </w:trPr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6DC89EC0" w:rsidR="00753F2A" w:rsidRPr="003F7D92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3F7D9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A9659AD" w14:textId="76DFD522" w:rsidR="00A82724" w:rsidRPr="003F7D92" w:rsidRDefault="00A82724" w:rsidP="00A82724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G. Ratajczyk. Współrzędnościowa technika pomiarowa. OWPW. Warszawa</w:t>
            </w:r>
            <w:r w:rsidR="003F7D92" w:rsidRPr="003F7D92">
              <w:rPr>
                <w:color w:val="auto"/>
                <w:sz w:val="16"/>
                <w:szCs w:val="16"/>
              </w:rPr>
              <w:t xml:space="preserve"> 2005.</w:t>
            </w:r>
          </w:p>
          <w:p w14:paraId="19B69CDD" w14:textId="4CBFA493" w:rsidR="00662599" w:rsidRPr="003F7D92" w:rsidRDefault="00377CA7" w:rsidP="00662599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 xml:space="preserve">Z.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Humienny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 xml:space="preserve">, Specyfikacja geometrii wyrobów </w:t>
            </w:r>
            <w:r w:rsidR="00AA51CB" w:rsidRPr="003F7D92">
              <w:rPr>
                <w:color w:val="auto"/>
                <w:sz w:val="16"/>
                <w:szCs w:val="16"/>
              </w:rPr>
              <w:t>(</w:t>
            </w:r>
            <w:r w:rsidRPr="003F7D92">
              <w:rPr>
                <w:color w:val="auto"/>
                <w:sz w:val="16"/>
                <w:szCs w:val="16"/>
              </w:rPr>
              <w:t>GPS</w:t>
            </w:r>
            <w:r w:rsidR="00AA51CB" w:rsidRPr="003F7D92">
              <w:rPr>
                <w:color w:val="auto"/>
                <w:sz w:val="16"/>
                <w:szCs w:val="16"/>
              </w:rPr>
              <w:t>)</w:t>
            </w:r>
            <w:r w:rsidRPr="003F7D92">
              <w:rPr>
                <w:color w:val="auto"/>
                <w:sz w:val="16"/>
                <w:szCs w:val="16"/>
              </w:rPr>
              <w:t>, WNT, Warszawa 2004.</w:t>
            </w:r>
          </w:p>
          <w:p w14:paraId="2C02C380" w14:textId="77777777" w:rsidR="00662599" w:rsidRPr="003F7D92" w:rsidRDefault="00377CA7" w:rsidP="00662599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W. Jakubiec, J. Malinowski, Metrologia wielkości geometrycznych, WNT, Warszawa 2009.</w:t>
            </w:r>
          </w:p>
          <w:p w14:paraId="7C07C017" w14:textId="18132464" w:rsidR="00662599" w:rsidRPr="003F7D92" w:rsidRDefault="00F35274" w:rsidP="00662599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 xml:space="preserve">E.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Chlebus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>, T</w:t>
            </w:r>
            <w:r w:rsidR="00792BC0" w:rsidRPr="003F7D92">
              <w:rPr>
                <w:color w:val="auto"/>
                <w:sz w:val="16"/>
                <w:szCs w:val="16"/>
              </w:rPr>
              <w:t>echniki komputerowe CAX w inżynierii produkcj</w:t>
            </w:r>
            <w:r w:rsidR="00D60FE5" w:rsidRPr="003F7D92">
              <w:rPr>
                <w:color w:val="auto"/>
                <w:sz w:val="16"/>
                <w:szCs w:val="16"/>
              </w:rPr>
              <w:t>i, WNT</w:t>
            </w:r>
            <w:r w:rsidR="00792BC0" w:rsidRPr="003F7D92">
              <w:rPr>
                <w:color w:val="auto"/>
                <w:sz w:val="16"/>
                <w:szCs w:val="16"/>
              </w:rPr>
              <w:t>, Warszawa 2000</w:t>
            </w:r>
            <w:r w:rsidR="00D60FE5" w:rsidRPr="003F7D92">
              <w:rPr>
                <w:color w:val="auto"/>
                <w:sz w:val="16"/>
                <w:szCs w:val="16"/>
              </w:rPr>
              <w:t>.</w:t>
            </w:r>
          </w:p>
          <w:p w14:paraId="4CC06C81" w14:textId="77777777" w:rsidR="00662599" w:rsidRPr="003F7D92" w:rsidRDefault="00662599" w:rsidP="00662599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  <w:lang w:val="en-US"/>
              </w:rPr>
              <w:t>V. Raja</w:t>
            </w:r>
            <w:r w:rsidR="005F0799" w:rsidRPr="003F7D92">
              <w:rPr>
                <w:color w:val="auto"/>
                <w:sz w:val="16"/>
                <w:szCs w:val="16"/>
                <w:lang w:val="en-US"/>
              </w:rPr>
              <w:t xml:space="preserve">, </w:t>
            </w:r>
            <w:r w:rsidRPr="003F7D92">
              <w:rPr>
                <w:color w:val="auto"/>
                <w:sz w:val="16"/>
                <w:szCs w:val="16"/>
                <w:lang w:val="en-US"/>
              </w:rPr>
              <w:t>K. J. Fernandes</w:t>
            </w:r>
            <w:r w:rsidR="005F0799" w:rsidRPr="003F7D92">
              <w:rPr>
                <w:color w:val="auto"/>
                <w:sz w:val="16"/>
                <w:szCs w:val="16"/>
                <w:lang w:val="en-US"/>
              </w:rPr>
              <w:t xml:space="preserve">, Reverse Engineering – an industrial perspective. </w:t>
            </w:r>
            <w:r w:rsidR="005F0799" w:rsidRPr="003F7D92">
              <w:rPr>
                <w:color w:val="auto"/>
                <w:sz w:val="16"/>
                <w:szCs w:val="16"/>
              </w:rPr>
              <w:t>Londyn, Springer-</w:t>
            </w:r>
            <w:proofErr w:type="spellStart"/>
            <w:r w:rsidR="005F0799" w:rsidRPr="003F7D92">
              <w:rPr>
                <w:color w:val="auto"/>
                <w:sz w:val="16"/>
                <w:szCs w:val="16"/>
              </w:rPr>
              <w:t>Verlag</w:t>
            </w:r>
            <w:proofErr w:type="spellEnd"/>
            <w:r w:rsidR="005F0799" w:rsidRPr="003F7D92">
              <w:rPr>
                <w:color w:val="auto"/>
                <w:sz w:val="16"/>
                <w:szCs w:val="16"/>
              </w:rPr>
              <w:t>, 2008.</w:t>
            </w:r>
          </w:p>
          <w:p w14:paraId="10A1A72E" w14:textId="77777777" w:rsidR="003F7D92" w:rsidRPr="003F7D92" w:rsidRDefault="00662599" w:rsidP="003F7D92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 xml:space="preserve">J.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Kosmol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 xml:space="preserve"> (red.), Laboratorium z inżynierii odwrotnej, Wydawnictwo Politechniki Śląskiej, Gliwice 2010</w:t>
            </w:r>
            <w:r w:rsidR="00D60FE5" w:rsidRPr="003F7D92">
              <w:rPr>
                <w:color w:val="auto"/>
                <w:sz w:val="16"/>
                <w:szCs w:val="16"/>
              </w:rPr>
              <w:t>.</w:t>
            </w:r>
          </w:p>
          <w:p w14:paraId="7518DE5C" w14:textId="24975C71" w:rsidR="003F7D92" w:rsidRPr="003F7D92" w:rsidRDefault="003F7D92" w:rsidP="003F7D92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K. Karbowski, Podstawy rekonstrukcji elementów maszyn i innych obiektów w procesach wytwarzania. Wyd. Pol. Warszawskiej Warszawa 2008.</w:t>
            </w:r>
          </w:p>
          <w:p w14:paraId="1E86A946" w14:textId="39DDD168" w:rsidR="00AA51CB" w:rsidRPr="003F7D92" w:rsidRDefault="00AA51CB" w:rsidP="003F7D92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M. Field, Podstawy projektowania procesów technologicznych typowych części maszyn, WNT, Warszawa 2012</w:t>
            </w:r>
          </w:p>
          <w:p w14:paraId="45583C73" w14:textId="77777777" w:rsidR="00AC1FC5" w:rsidRPr="003F7D92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7D92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r w:rsidRPr="003F7D92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0DC65B34" w14:textId="77777777" w:rsidR="00D60FE5" w:rsidRPr="003F7D92" w:rsidRDefault="00377CA7" w:rsidP="00D60FE5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S. Adamczak, W. Makieła, Metrologia w budowie maszyn.</w:t>
            </w:r>
            <w:r w:rsidR="00D60FE5" w:rsidRPr="003F7D92">
              <w:rPr>
                <w:color w:val="auto"/>
                <w:sz w:val="16"/>
                <w:szCs w:val="16"/>
              </w:rPr>
              <w:t xml:space="preserve"> </w:t>
            </w:r>
            <w:r w:rsidRPr="003F7D92">
              <w:rPr>
                <w:color w:val="auto"/>
                <w:sz w:val="16"/>
                <w:szCs w:val="16"/>
              </w:rPr>
              <w:t>Zadania z rozwiązaniami, WNT, Warszawa 2004.</w:t>
            </w:r>
          </w:p>
          <w:p w14:paraId="3ED0376C" w14:textId="77777777" w:rsidR="00D60FE5" w:rsidRPr="003F7D92" w:rsidRDefault="00377CA7" w:rsidP="00D60FE5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S. Adamczak, W. Makieła, Podstawy metrologii i inżynieria</w:t>
            </w:r>
            <w:r w:rsidR="00D60FE5" w:rsidRPr="003F7D92">
              <w:rPr>
                <w:color w:val="auto"/>
                <w:sz w:val="16"/>
                <w:szCs w:val="16"/>
              </w:rPr>
              <w:t xml:space="preserve"> </w:t>
            </w:r>
            <w:r w:rsidRPr="003F7D92">
              <w:rPr>
                <w:color w:val="auto"/>
                <w:sz w:val="16"/>
                <w:szCs w:val="16"/>
              </w:rPr>
              <w:t>jakości dla mechaników. Ćwiczenia praktyczne, WNT,</w:t>
            </w:r>
            <w:r w:rsidR="00D60FE5" w:rsidRPr="003F7D92">
              <w:rPr>
                <w:color w:val="auto"/>
                <w:sz w:val="16"/>
                <w:szCs w:val="16"/>
              </w:rPr>
              <w:t xml:space="preserve"> </w:t>
            </w:r>
            <w:r w:rsidRPr="003F7D92">
              <w:rPr>
                <w:color w:val="auto"/>
                <w:sz w:val="16"/>
                <w:szCs w:val="16"/>
              </w:rPr>
              <w:t>Warszawa 2010.</w:t>
            </w:r>
          </w:p>
          <w:p w14:paraId="353B5E2E" w14:textId="29EDC0BE" w:rsidR="00D60FE5" w:rsidRPr="003F7D92" w:rsidRDefault="00D60FE5" w:rsidP="00D60FE5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 xml:space="preserve">T. Sałaciński, J. Misiak, Ćwiczenia laboratoryjne z metrologii, </w:t>
            </w:r>
            <w:r w:rsidR="00C15B79" w:rsidRPr="003F7D92">
              <w:rPr>
                <w:color w:val="auto"/>
                <w:sz w:val="16"/>
                <w:szCs w:val="16"/>
              </w:rPr>
              <w:t>Oficyna Wydawnicza Politechniki Warszawskiej, Warszawa 2015</w:t>
            </w:r>
          </w:p>
          <w:p w14:paraId="0F455223" w14:textId="77DDE97F" w:rsidR="00D60FE5" w:rsidRPr="003F7D92" w:rsidRDefault="00377CA7" w:rsidP="003F7D92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>Międzynarodowy słownik podstawowych i ogólnych terminów</w:t>
            </w:r>
            <w:r w:rsidR="00D60FE5" w:rsidRPr="003F7D92">
              <w:rPr>
                <w:color w:val="auto"/>
                <w:sz w:val="16"/>
                <w:szCs w:val="16"/>
              </w:rPr>
              <w:t xml:space="preserve"> </w:t>
            </w:r>
            <w:r w:rsidR="005F0799" w:rsidRPr="003F7D92">
              <w:rPr>
                <w:color w:val="auto"/>
                <w:sz w:val="16"/>
                <w:szCs w:val="16"/>
              </w:rPr>
              <w:t>metrologii, GUM, 1996</w:t>
            </w:r>
            <w:r w:rsidR="00D60FE5" w:rsidRPr="003F7D92">
              <w:rPr>
                <w:color w:val="auto"/>
                <w:sz w:val="16"/>
                <w:szCs w:val="16"/>
              </w:rPr>
              <w:t>.</w:t>
            </w:r>
          </w:p>
          <w:p w14:paraId="0BA53C08" w14:textId="77777777" w:rsidR="00AA51CB" w:rsidRPr="003F7D92" w:rsidRDefault="00D60FE5" w:rsidP="00AA51CB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 xml:space="preserve">M. Wyleżoł, </w:t>
            </w:r>
            <w:r w:rsidR="008C7D5A" w:rsidRPr="003F7D92">
              <w:rPr>
                <w:color w:val="auto"/>
                <w:sz w:val="16"/>
                <w:szCs w:val="16"/>
              </w:rPr>
              <w:t>Metodyka modelowania na potrzeby inżynieri</w:t>
            </w:r>
            <w:r w:rsidRPr="003F7D92">
              <w:rPr>
                <w:color w:val="auto"/>
                <w:sz w:val="16"/>
                <w:szCs w:val="16"/>
              </w:rPr>
              <w:t xml:space="preserve">i rekonstrukcyjnej, Wydawnictwo Politechniki Śląskiej, Gliwice </w:t>
            </w:r>
            <w:r w:rsidR="008C7D5A" w:rsidRPr="003F7D92">
              <w:rPr>
                <w:color w:val="auto"/>
                <w:sz w:val="16"/>
                <w:szCs w:val="16"/>
              </w:rPr>
              <w:t>2013.</w:t>
            </w:r>
          </w:p>
          <w:p w14:paraId="30E60A0B" w14:textId="7C4AA98E" w:rsidR="00AA51CB" w:rsidRPr="003F7D92" w:rsidRDefault="00AA51CB" w:rsidP="00AA51CB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7D92">
              <w:rPr>
                <w:color w:val="auto"/>
                <w:sz w:val="16"/>
                <w:szCs w:val="16"/>
              </w:rPr>
              <w:t xml:space="preserve">Instrukcja obsługi: Współrzędnościowa maszyna pomiarowa typu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Scope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Check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 xml:space="preserve"> 3D CNC firmy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Werth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F7D92">
              <w:rPr>
                <w:color w:val="auto"/>
                <w:sz w:val="16"/>
                <w:szCs w:val="16"/>
              </w:rPr>
              <w:t>Messtechnik</w:t>
            </w:r>
            <w:proofErr w:type="spellEnd"/>
            <w:r w:rsidRPr="003F7D92">
              <w:rPr>
                <w:color w:val="auto"/>
                <w:sz w:val="16"/>
                <w:szCs w:val="16"/>
              </w:rPr>
              <w:t xml:space="preserve"> GmbH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3F7D92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 w:rsidRPr="003F7D92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3F7D9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3F7D92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3F7D92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3554A152" w:rsidR="00753F2A" w:rsidRPr="003F7D9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6C12C6" w:rsidRPr="003F7D92">
              <w:rPr>
                <w:rFonts w:ascii="Arial" w:hAnsi="Arial" w:cs="Arial"/>
                <w:sz w:val="16"/>
                <w:szCs w:val="16"/>
              </w:rPr>
              <w:t xml:space="preserve">Zna podstawy metrologii, podstawowe przyrządy pomiarowe i metody pomiarów wielkości fizycznych, zna metody rachunku błędów i zasady opracowania wyników pomiarów oraz szacowania niepewności </w:t>
            </w:r>
            <w:r w:rsidRPr="003F7D92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3F7D92">
              <w:rPr>
                <w:rFonts w:ascii="Arial" w:hAnsi="Arial" w:cs="Arial"/>
                <w:sz w:val="16"/>
                <w:szCs w:val="16"/>
              </w:rPr>
              <w:t>1</w:t>
            </w:r>
            <w:r w:rsidR="00FF01F8" w:rsidRPr="003F7D92">
              <w:rPr>
                <w:rFonts w:ascii="Arial" w:hAnsi="Arial" w:cs="Arial"/>
                <w:sz w:val="16"/>
                <w:szCs w:val="16"/>
              </w:rPr>
              <w:t>2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7C92E22D" w:rsidR="00753F2A" w:rsidRPr="003F7D9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4A2F77" w:rsidRPr="003F7D92">
              <w:rPr>
                <w:rFonts w:ascii="Arial" w:hAnsi="Arial" w:cs="Arial"/>
                <w:sz w:val="16"/>
                <w:szCs w:val="16"/>
              </w:rPr>
              <w:t xml:space="preserve">Ma podstawową wiedzę dotyczącą nadzorowania przyrządów pomiarowych w systemach zarządzania jakością </w:t>
            </w:r>
            <w:r w:rsidRPr="003F7D92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3F7D92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62AAB37F" w14:textId="130EA5B0" w:rsidR="00753F2A" w:rsidRPr="003F7D9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3F7D92" w:rsidRPr="003F7D92">
              <w:rPr>
                <w:rFonts w:ascii="Arial" w:hAnsi="Arial" w:cs="Arial"/>
                <w:sz w:val="16"/>
                <w:szCs w:val="16"/>
              </w:rPr>
              <w:t>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694190" w:rsidRPr="003F7D92">
              <w:rPr>
                <w:rFonts w:ascii="Arial" w:hAnsi="Arial" w:cs="Arial"/>
                <w:sz w:val="16"/>
                <w:szCs w:val="16"/>
              </w:rPr>
              <w:t>0</w:t>
            </w:r>
            <w:r w:rsidR="004A2F77" w:rsidRPr="003F7D92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9B4FCAE" w14:textId="0FD3CAF9" w:rsidR="00753F2A" w:rsidRPr="003F7D9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1B1E60" w:rsidRPr="003F7D92">
              <w:rPr>
                <w:rFonts w:ascii="Arial" w:hAnsi="Arial" w:cs="Arial"/>
                <w:sz w:val="16"/>
                <w:szCs w:val="16"/>
              </w:rPr>
              <w:t>Umie wykorzystać umiejętności warsztatowe w zakresie osobistego wykonawstwa prac ślusarskich, typowych procesów obróbki ubytkowej, typowych procesów spajania oraz weryfikacji rodzaju i stanu materiału a także weryfikacji geometrycznej elementów maszyn i urządzeń technicznych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1B1E60" w:rsidRPr="003F7D92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E2D7DD0" w14:textId="043DDD5C" w:rsidR="009D09A3" w:rsidRPr="00085AA5" w:rsidRDefault="00753F2A" w:rsidP="00085AA5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3F7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7D92">
              <w:rPr>
                <w:rFonts w:ascii="Arial" w:hAnsi="Arial" w:cs="Arial"/>
                <w:sz w:val="16"/>
                <w:szCs w:val="16"/>
              </w:rPr>
              <w:t>/</w:t>
            </w:r>
            <w:r w:rsidR="001B1E60" w:rsidRPr="003F7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5AA5" w:rsidRPr="003F7D92">
              <w:rPr>
                <w:rFonts w:ascii="Arial" w:hAnsi="Arial" w:cs="Arial"/>
                <w:sz w:val="16"/>
                <w:szCs w:val="16"/>
              </w:rPr>
              <w:t>Potrafi inspirować i organizować pracę w grupie. Potrafi współdziałać i pracować w grupie, przyjmując w niej różne role</w:t>
            </w:r>
            <w:r w:rsidR="001B1E60" w:rsidRPr="003F7D92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483A2D" w:rsidRPr="003F7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7D92">
              <w:rPr>
                <w:rFonts w:ascii="Arial" w:hAnsi="Arial" w:cs="Arial"/>
                <w:sz w:val="16"/>
                <w:szCs w:val="16"/>
              </w:rPr>
              <w:t>K_K0</w:t>
            </w:r>
            <w:r w:rsidR="001B1E60" w:rsidRPr="003F7D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F8CAA07" w14:textId="04D3381D" w:rsidR="00E13A49" w:rsidRPr="003F7D92" w:rsidRDefault="00E13A49" w:rsidP="00E1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3F7D92">
              <w:rPr>
                <w:rFonts w:ascii="Arial" w:hAnsi="Arial" w:cs="Arial"/>
                <w:sz w:val="16"/>
                <w:szCs w:val="16"/>
              </w:rPr>
              <w:t>Przedmiot kończy się zaliczeniem na ocenę. Warunkiem koniecznym do zaliczenia jest uzyskanie pozytywnej oceny z kolokwium obejmującego treść wykładu oraz pozytywnej oceny z ćwiczeń audytoryjnych i laboratoryjnych. Student z kolokwium może otrzymać ocenę 3 za udzielenie 50 ÷ 60% poprawnych odpowiedzi, 3,5 – 61 ÷ 70% poprawnych odpowiedzi, 4 – 71 ÷ 80% poprawnych odpowiedzi, 4,5 – 81 ÷ 90% poprawnych odpowiedzi, 5 – powyżej 91% poprawnych odpowiedzi. Zaliczenie ćwiczeń wymaga udzielenia poprawnych odpowiedzi na zadawane pytania przed rozpoczęciem każdego z ćwiczeń</w:t>
            </w:r>
            <w:r w:rsidR="00516168" w:rsidRPr="003F7D92">
              <w:t xml:space="preserve"> </w:t>
            </w:r>
            <w:r w:rsidR="00516168" w:rsidRPr="003F7D92">
              <w:rPr>
                <w:rFonts w:ascii="Arial" w:hAnsi="Arial" w:cs="Arial"/>
                <w:sz w:val="16"/>
                <w:szCs w:val="16"/>
              </w:rPr>
              <w:t>z zagadnień dotyczących ćwiczenia,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poprawnego wykonania zadań o</w:t>
            </w:r>
            <w:r w:rsidR="00516168" w:rsidRPr="003F7D92">
              <w:rPr>
                <w:rFonts w:ascii="Arial" w:hAnsi="Arial" w:cs="Arial"/>
                <w:sz w:val="16"/>
                <w:szCs w:val="16"/>
              </w:rPr>
              <w:t xml:space="preserve">kreślonych przez prowadzącego oraz uzyskanie pozytywnej oceny ze sprawozdania. </w:t>
            </w:r>
          </w:p>
          <w:p w14:paraId="3263A6BC" w14:textId="0BEF9213" w:rsidR="00E13A49" w:rsidRPr="003F7D92" w:rsidRDefault="00516168" w:rsidP="00E1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lastRenderedPageBreak/>
              <w:t>Efekty W1 i W2</w:t>
            </w:r>
            <w:r w:rsidR="00E13A49" w:rsidRPr="003F7D92">
              <w:rPr>
                <w:rFonts w:ascii="Arial" w:hAnsi="Arial" w:cs="Arial"/>
                <w:sz w:val="16"/>
                <w:szCs w:val="16"/>
              </w:rPr>
              <w:t xml:space="preserve"> są weryfikowane podczas kolokwium z wykładów oraz podczas dyskusji nad problematyką realizo</w:t>
            </w:r>
            <w:r w:rsidRPr="003F7D92">
              <w:rPr>
                <w:rFonts w:ascii="Arial" w:hAnsi="Arial" w:cs="Arial"/>
                <w:sz w:val="16"/>
                <w:szCs w:val="16"/>
              </w:rPr>
              <w:t>wanych zadań w czasie</w:t>
            </w:r>
            <w:r w:rsidR="00E13A49" w:rsidRPr="003F7D92">
              <w:rPr>
                <w:rFonts w:ascii="Arial" w:hAnsi="Arial" w:cs="Arial"/>
                <w:sz w:val="16"/>
                <w:szCs w:val="16"/>
              </w:rPr>
              <w:t xml:space="preserve"> ćwiczeń audytoryjnych i laboratoryjnych.</w:t>
            </w:r>
          </w:p>
          <w:p w14:paraId="0A75023A" w14:textId="1A416F59" w:rsidR="00E13A49" w:rsidRPr="003F7D92" w:rsidRDefault="00516168" w:rsidP="00E1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>Efekty U1, U2 oraz K1</w:t>
            </w:r>
            <w:r w:rsidR="00E13A49" w:rsidRPr="003F7D92">
              <w:rPr>
                <w:rFonts w:ascii="Arial" w:hAnsi="Arial" w:cs="Arial"/>
                <w:sz w:val="16"/>
                <w:szCs w:val="16"/>
              </w:rPr>
              <w:t xml:space="preserve"> są sprawdzane w trakcie ćwiczeń, na podstawie oceny realizacji powierzonych zadań o</w:t>
            </w:r>
            <w:r w:rsidRPr="003F7D92">
              <w:rPr>
                <w:rFonts w:ascii="Arial" w:hAnsi="Arial" w:cs="Arial"/>
                <w:sz w:val="16"/>
                <w:szCs w:val="16"/>
              </w:rPr>
              <w:t>raz oceny wykonanych sprawozdań</w:t>
            </w:r>
            <w:r w:rsidR="00E13A49" w:rsidRPr="003F7D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483BA95" w14:textId="77777777" w:rsidR="004A2F77" w:rsidRPr="003F7D9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3F7D92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3F7D92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3F7D9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3F7D92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3F7D9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3F7D92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3F7D92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232D9F1B" w14:textId="6FFC3A43" w:rsidR="00D01819" w:rsidRPr="00516168" w:rsidRDefault="00516168" w:rsidP="004A2F77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3F7D92">
              <w:rPr>
                <w:rFonts w:ascii="Arial" w:hAnsi="Arial" w:cs="Arial"/>
                <w:sz w:val="16"/>
                <w:szCs w:val="16"/>
              </w:rPr>
              <w:t>Na ocenę końcową składają się następujące elementy: ocena z kolokwium zaliczeniowego, obecność na zajęciach, ocena z ćwiczeń audytoryjnych, ocena z ćwiczeń laboratoryjnych  oraz zaangażowanie i aktywność studenta podczas zajęć.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3F926DF0" w:rsidR="00AC36E4" w:rsidRPr="004A2F77" w:rsidRDefault="00310D9E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Wprowadzenie do metrologii, Metrologia techniczna 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1C62BA75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07139B39" w:rsidR="006B4345" w:rsidRPr="00814F93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7C590119" w:rsidR="006B4345" w:rsidRPr="00814F93" w:rsidRDefault="006B4345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BCC4780" w:rsidR="006B4345" w:rsidRPr="00E81DDA" w:rsidRDefault="00C17467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81DDA">
              <w:rPr>
                <w:rFonts w:ascii="Arial" w:hAnsi="Arial" w:cs="Arial"/>
                <w:sz w:val="18"/>
                <w:szCs w:val="18"/>
              </w:rPr>
              <w:t>mgr inż. Magdalena ŁAZIŃSKA</w:t>
            </w:r>
            <w:r w:rsidR="003F7D92">
              <w:rPr>
                <w:rFonts w:ascii="Arial" w:hAnsi="Arial" w:cs="Arial"/>
                <w:sz w:val="18"/>
                <w:szCs w:val="18"/>
              </w:rPr>
              <w:t>, dr inż. Tomasz DUREJKO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4243093" w:rsidR="006B4345" w:rsidRPr="00814F93" w:rsidRDefault="006B4345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64D62E22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426D2B9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06ECD76" w:rsidR="006B4345" w:rsidRPr="00814F93" w:rsidRDefault="006B4345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7EBC2A8" w:rsidR="006B4345" w:rsidRPr="00814F93" w:rsidRDefault="006B4345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D81781F" w:rsidR="006B4345" w:rsidRPr="00814F93" w:rsidRDefault="006B4345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D833187" w:rsidR="002D3244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C17467" w:rsidRPr="00E81DDA">
        <w:rPr>
          <w:rFonts w:ascii="Arial" w:hAnsi="Arial" w:cs="Arial"/>
          <w:i/>
          <w:sz w:val="18"/>
          <w:szCs w:val="18"/>
        </w:rPr>
        <w:t>mgr inż. Magdalena ŁAZIŃSKA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p w14:paraId="655840BF" w14:textId="59FFC8FE" w:rsidR="003F7D92" w:rsidRPr="00BF1FF2" w:rsidRDefault="003F7D92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dr inż. Tomasz </w:t>
      </w:r>
      <w:proofErr w:type="spellStart"/>
      <w:r>
        <w:rPr>
          <w:rFonts w:ascii="Arial" w:hAnsi="Arial" w:cs="Arial"/>
          <w:i/>
          <w:sz w:val="18"/>
          <w:szCs w:val="18"/>
        </w:rPr>
        <w:t>Durejko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</w:p>
    <w:sectPr w:rsidR="003F7D92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03F0D" w14:textId="77777777" w:rsidR="00686812" w:rsidRDefault="00686812" w:rsidP="000F0C7E">
      <w:pPr>
        <w:spacing w:after="0" w:line="240" w:lineRule="auto"/>
      </w:pPr>
      <w:r>
        <w:separator/>
      </w:r>
    </w:p>
  </w:endnote>
  <w:endnote w:type="continuationSeparator" w:id="0">
    <w:p w14:paraId="6A56FD02" w14:textId="77777777" w:rsidR="00686812" w:rsidRDefault="00686812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8C7D5A" w:rsidRDefault="008C7D5A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D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D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6C5A7" w14:textId="77777777" w:rsidR="00686812" w:rsidRDefault="00686812" w:rsidP="000F0C7E">
      <w:pPr>
        <w:spacing w:after="0" w:line="240" w:lineRule="auto"/>
      </w:pPr>
      <w:r>
        <w:separator/>
      </w:r>
    </w:p>
  </w:footnote>
  <w:footnote w:type="continuationSeparator" w:id="0">
    <w:p w14:paraId="14F4B0EC" w14:textId="77777777" w:rsidR="00686812" w:rsidRDefault="00686812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6C4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3D4A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5C20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7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4977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4866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7"/>
  </w:num>
  <w:num w:numId="8">
    <w:abstractNumId w:val="1"/>
  </w:num>
  <w:num w:numId="9">
    <w:abstractNumId w:val="15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0"/>
  </w:num>
  <w:num w:numId="15">
    <w:abstractNumId w:val="5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34DD2"/>
    <w:rsid w:val="0004071D"/>
    <w:rsid w:val="000464AE"/>
    <w:rsid w:val="00063391"/>
    <w:rsid w:val="00071714"/>
    <w:rsid w:val="00074103"/>
    <w:rsid w:val="00077164"/>
    <w:rsid w:val="00085AA5"/>
    <w:rsid w:val="00095DAB"/>
    <w:rsid w:val="000A0BE6"/>
    <w:rsid w:val="000A4C2C"/>
    <w:rsid w:val="000B3060"/>
    <w:rsid w:val="000B394E"/>
    <w:rsid w:val="000C08AE"/>
    <w:rsid w:val="000C476C"/>
    <w:rsid w:val="000D347A"/>
    <w:rsid w:val="000E369E"/>
    <w:rsid w:val="000F0C7E"/>
    <w:rsid w:val="001252EA"/>
    <w:rsid w:val="00127E45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1E60"/>
    <w:rsid w:val="001B3743"/>
    <w:rsid w:val="001B49A6"/>
    <w:rsid w:val="001B678D"/>
    <w:rsid w:val="001D6DCE"/>
    <w:rsid w:val="002002E4"/>
    <w:rsid w:val="00202D29"/>
    <w:rsid w:val="002140CD"/>
    <w:rsid w:val="00245055"/>
    <w:rsid w:val="002504FC"/>
    <w:rsid w:val="00256980"/>
    <w:rsid w:val="002630A2"/>
    <w:rsid w:val="00265740"/>
    <w:rsid w:val="00275BDC"/>
    <w:rsid w:val="00281D54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05707"/>
    <w:rsid w:val="00310D9E"/>
    <w:rsid w:val="0031570C"/>
    <w:rsid w:val="00315848"/>
    <w:rsid w:val="003207FD"/>
    <w:rsid w:val="003212CC"/>
    <w:rsid w:val="003224CC"/>
    <w:rsid w:val="00327AC4"/>
    <w:rsid w:val="003320D4"/>
    <w:rsid w:val="003404C6"/>
    <w:rsid w:val="00342FED"/>
    <w:rsid w:val="00345A11"/>
    <w:rsid w:val="003522E3"/>
    <w:rsid w:val="00352F57"/>
    <w:rsid w:val="00377CA7"/>
    <w:rsid w:val="00383E01"/>
    <w:rsid w:val="00384EF4"/>
    <w:rsid w:val="0039799F"/>
    <w:rsid w:val="003A395B"/>
    <w:rsid w:val="003B2BD5"/>
    <w:rsid w:val="003B4E46"/>
    <w:rsid w:val="003D2049"/>
    <w:rsid w:val="003D3074"/>
    <w:rsid w:val="003E0CA4"/>
    <w:rsid w:val="003E4F79"/>
    <w:rsid w:val="003F7D92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B5B00"/>
    <w:rsid w:val="004D6D5A"/>
    <w:rsid w:val="004E1E2A"/>
    <w:rsid w:val="004E4592"/>
    <w:rsid w:val="004F1365"/>
    <w:rsid w:val="004F57D3"/>
    <w:rsid w:val="0051123F"/>
    <w:rsid w:val="00516168"/>
    <w:rsid w:val="00531F1C"/>
    <w:rsid w:val="00577463"/>
    <w:rsid w:val="00585418"/>
    <w:rsid w:val="0059293D"/>
    <w:rsid w:val="00596942"/>
    <w:rsid w:val="00596D9B"/>
    <w:rsid w:val="005B4797"/>
    <w:rsid w:val="005B5F2D"/>
    <w:rsid w:val="005C127B"/>
    <w:rsid w:val="005C3A48"/>
    <w:rsid w:val="005D2DDE"/>
    <w:rsid w:val="005D335A"/>
    <w:rsid w:val="005D3F17"/>
    <w:rsid w:val="005E0B22"/>
    <w:rsid w:val="005E0D20"/>
    <w:rsid w:val="005F0799"/>
    <w:rsid w:val="005F773B"/>
    <w:rsid w:val="00601B1F"/>
    <w:rsid w:val="00602FA0"/>
    <w:rsid w:val="0060693A"/>
    <w:rsid w:val="00612CFE"/>
    <w:rsid w:val="00616799"/>
    <w:rsid w:val="00624BDD"/>
    <w:rsid w:val="00632C61"/>
    <w:rsid w:val="00635E61"/>
    <w:rsid w:val="0063637C"/>
    <w:rsid w:val="0065068D"/>
    <w:rsid w:val="00655D09"/>
    <w:rsid w:val="00662599"/>
    <w:rsid w:val="00686812"/>
    <w:rsid w:val="00694190"/>
    <w:rsid w:val="00695072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64A2A"/>
    <w:rsid w:val="0077385F"/>
    <w:rsid w:val="00791FDA"/>
    <w:rsid w:val="00792BC0"/>
    <w:rsid w:val="00792CA4"/>
    <w:rsid w:val="007969B2"/>
    <w:rsid w:val="007A186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863"/>
    <w:rsid w:val="00847029"/>
    <w:rsid w:val="00852832"/>
    <w:rsid w:val="00855369"/>
    <w:rsid w:val="008647B4"/>
    <w:rsid w:val="0089042A"/>
    <w:rsid w:val="00893327"/>
    <w:rsid w:val="008A5F8A"/>
    <w:rsid w:val="008B6FE2"/>
    <w:rsid w:val="008C7D5A"/>
    <w:rsid w:val="008F75B8"/>
    <w:rsid w:val="00941BB5"/>
    <w:rsid w:val="00952A89"/>
    <w:rsid w:val="00952E95"/>
    <w:rsid w:val="00953874"/>
    <w:rsid w:val="00956BB0"/>
    <w:rsid w:val="00962A95"/>
    <w:rsid w:val="00967513"/>
    <w:rsid w:val="009768AF"/>
    <w:rsid w:val="009A00CB"/>
    <w:rsid w:val="009A0521"/>
    <w:rsid w:val="009A1596"/>
    <w:rsid w:val="009B2E12"/>
    <w:rsid w:val="009B7E76"/>
    <w:rsid w:val="009D09A3"/>
    <w:rsid w:val="009F0842"/>
    <w:rsid w:val="009F3ECC"/>
    <w:rsid w:val="009F5D70"/>
    <w:rsid w:val="009F6495"/>
    <w:rsid w:val="00A0303E"/>
    <w:rsid w:val="00A06EAC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75766"/>
    <w:rsid w:val="00A82724"/>
    <w:rsid w:val="00A92E41"/>
    <w:rsid w:val="00AA51CB"/>
    <w:rsid w:val="00AB3977"/>
    <w:rsid w:val="00AB401B"/>
    <w:rsid w:val="00AC0CB7"/>
    <w:rsid w:val="00AC1FC5"/>
    <w:rsid w:val="00AC2197"/>
    <w:rsid w:val="00AC21AD"/>
    <w:rsid w:val="00AC36E4"/>
    <w:rsid w:val="00AD1972"/>
    <w:rsid w:val="00AE4DD4"/>
    <w:rsid w:val="00AF27BA"/>
    <w:rsid w:val="00B02F22"/>
    <w:rsid w:val="00B03A9D"/>
    <w:rsid w:val="00B120A2"/>
    <w:rsid w:val="00B166EC"/>
    <w:rsid w:val="00B23CBA"/>
    <w:rsid w:val="00B24380"/>
    <w:rsid w:val="00B32DED"/>
    <w:rsid w:val="00B406FF"/>
    <w:rsid w:val="00B62BA0"/>
    <w:rsid w:val="00B63FAD"/>
    <w:rsid w:val="00BA0762"/>
    <w:rsid w:val="00BA4397"/>
    <w:rsid w:val="00BB5F4A"/>
    <w:rsid w:val="00BD49FC"/>
    <w:rsid w:val="00BD58E3"/>
    <w:rsid w:val="00BE2A63"/>
    <w:rsid w:val="00BF1FF2"/>
    <w:rsid w:val="00C15B79"/>
    <w:rsid w:val="00C17467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50637"/>
    <w:rsid w:val="00D50EB9"/>
    <w:rsid w:val="00D60FE5"/>
    <w:rsid w:val="00D67AD7"/>
    <w:rsid w:val="00D735C8"/>
    <w:rsid w:val="00D92721"/>
    <w:rsid w:val="00DB493A"/>
    <w:rsid w:val="00DB555F"/>
    <w:rsid w:val="00DC6AEC"/>
    <w:rsid w:val="00DD2CDB"/>
    <w:rsid w:val="00DE4179"/>
    <w:rsid w:val="00DE5668"/>
    <w:rsid w:val="00E13A49"/>
    <w:rsid w:val="00E22D7F"/>
    <w:rsid w:val="00E253F2"/>
    <w:rsid w:val="00E32734"/>
    <w:rsid w:val="00E702C6"/>
    <w:rsid w:val="00E70D3D"/>
    <w:rsid w:val="00E77DF9"/>
    <w:rsid w:val="00E81DDA"/>
    <w:rsid w:val="00E93B3C"/>
    <w:rsid w:val="00E971EB"/>
    <w:rsid w:val="00EA4514"/>
    <w:rsid w:val="00EA59CC"/>
    <w:rsid w:val="00EC12DB"/>
    <w:rsid w:val="00ED20A7"/>
    <w:rsid w:val="00ED4293"/>
    <w:rsid w:val="00EF1A01"/>
    <w:rsid w:val="00EF44AA"/>
    <w:rsid w:val="00F012C3"/>
    <w:rsid w:val="00F07E23"/>
    <w:rsid w:val="00F224E8"/>
    <w:rsid w:val="00F22972"/>
    <w:rsid w:val="00F32BF5"/>
    <w:rsid w:val="00F3328A"/>
    <w:rsid w:val="00F35274"/>
    <w:rsid w:val="00F3625F"/>
    <w:rsid w:val="00F36827"/>
    <w:rsid w:val="00F36BC7"/>
    <w:rsid w:val="00F45DED"/>
    <w:rsid w:val="00F55F5E"/>
    <w:rsid w:val="00F63F15"/>
    <w:rsid w:val="00F733BB"/>
    <w:rsid w:val="00F822B7"/>
    <w:rsid w:val="00F84EE0"/>
    <w:rsid w:val="00F862E3"/>
    <w:rsid w:val="00F9443A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C97A494F-49D6-4D3E-80A5-B455294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016759"/>
    <w:rsid w:val="00170BE2"/>
    <w:rsid w:val="003045C1"/>
    <w:rsid w:val="004638AF"/>
    <w:rsid w:val="00496E63"/>
    <w:rsid w:val="00610C28"/>
    <w:rsid w:val="00620E2A"/>
    <w:rsid w:val="00621706"/>
    <w:rsid w:val="00645F73"/>
    <w:rsid w:val="006600C5"/>
    <w:rsid w:val="0076017B"/>
    <w:rsid w:val="007C144A"/>
    <w:rsid w:val="00883B02"/>
    <w:rsid w:val="008D5394"/>
    <w:rsid w:val="008E7F63"/>
    <w:rsid w:val="008F2143"/>
    <w:rsid w:val="00913DA8"/>
    <w:rsid w:val="00A3733D"/>
    <w:rsid w:val="00B435F9"/>
    <w:rsid w:val="00B66FE6"/>
    <w:rsid w:val="00BB2B0D"/>
    <w:rsid w:val="00BB7C63"/>
    <w:rsid w:val="00CF508D"/>
    <w:rsid w:val="00DA0434"/>
    <w:rsid w:val="00E3075E"/>
    <w:rsid w:val="00E506E0"/>
    <w:rsid w:val="00E508F0"/>
    <w:rsid w:val="00E523A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Madzia</cp:lastModifiedBy>
  <cp:revision>10</cp:revision>
  <cp:lastPrinted>2020-03-06T12:37:00Z</cp:lastPrinted>
  <dcterms:created xsi:type="dcterms:W3CDTF">2020-04-19T14:42:00Z</dcterms:created>
  <dcterms:modified xsi:type="dcterms:W3CDTF">2020-04-20T06:08:00Z</dcterms:modified>
</cp:coreProperties>
</file>