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3B08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9849919" w:rsidR="009A1596" w:rsidRPr="0089042A" w:rsidRDefault="004E1E2A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Ekspertyza materiałowa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396E3559" w:rsidR="00491DAE" w:rsidRPr="009A0521" w:rsidRDefault="00AF2BDE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62C1B">
              <w:rPr>
                <w:rFonts w:ascii="Arial" w:hAnsi="Arial" w:cs="Arial"/>
                <w:sz w:val="18"/>
                <w:szCs w:val="18"/>
                <w:u w:val="single"/>
              </w:rPr>
              <w:t xml:space="preserve">Materials </w:t>
            </w:r>
            <w:proofErr w:type="spellStart"/>
            <w:r w:rsidRPr="00E62C1B">
              <w:rPr>
                <w:rFonts w:ascii="Arial" w:hAnsi="Arial" w:cs="Arial"/>
                <w:sz w:val="18"/>
                <w:szCs w:val="18"/>
                <w:u w:val="single"/>
              </w:rPr>
              <w:t>expertise</w:t>
            </w:r>
            <w:proofErr w:type="spellEnd"/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4A03B90" w:rsidR="009F0842" w:rsidRPr="00602FA0" w:rsidRDefault="00256980" w:rsidP="004E1E2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4E1E2A">
              <w:rPr>
                <w:rFonts w:ascii="Arial" w:hAnsi="Arial" w:cs="Arial"/>
                <w:sz w:val="18"/>
                <w:szCs w:val="18"/>
              </w:rPr>
              <w:t>E</w:t>
            </w:r>
            <w:r w:rsidR="00CE1790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659F0ED4" w:rsidR="00491DAE" w:rsidRPr="0089042A" w:rsidRDefault="004E1E2A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35760F34" w:rsidR="00AD1972" w:rsidRPr="00D109FE" w:rsidRDefault="00642003" w:rsidP="006420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20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Istota ekspertyzy materiałowej; okoliczności prowadzenia badań ekspertyzowych; opis uwarunkowań formalnych; planowanie badań i ewentualnych eksperymentów pomocniczych. Dobór adekwatnych metod badań, uzasadnionego zestawu urządzeń badawczych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420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 uzasadnionego stopnia zaawansowania analizy wyników badań ekspertyzowych. Omówienie i analiza wybranych przykładów sposobu realizacji, materiału dowodowego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420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 końcowego wnioskowania na podstawie zrealizowanych czynności ekspertyzowych. Realizacja grupowych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420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 indywidualnych zadań ekspertyzowych dla wybranych we własnym zakresie lub wskazanych przez prowadzącego przypadków awarii, przyspieszonego niszczenia lub zużycia eksploatacyjnego elementów konstrukcji.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AF2BDE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AF2BDE">
              <w:rPr>
                <w:b/>
                <w:sz w:val="16"/>
                <w:szCs w:val="16"/>
              </w:rPr>
              <w:t>Wykłady:</w:t>
            </w:r>
          </w:p>
          <w:p w14:paraId="08AB4D5B" w14:textId="1E9121A0" w:rsidR="00642003" w:rsidRPr="00AF2BDE" w:rsidRDefault="00642003" w:rsidP="00642003">
            <w:pPr>
              <w:pStyle w:val="Default"/>
              <w:numPr>
                <w:ilvl w:val="0"/>
                <w:numId w:val="1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Istota ekspertyzy materiałowej; okoliczności prowadzenia badań ekspertyzowych; opis uwarunkowań formalnych; planowanie badań i ewentualnych eksperymentów pomocniczych</w:t>
            </w:r>
            <w:r w:rsidR="00AF2BDE">
              <w:rPr>
                <w:sz w:val="16"/>
                <w:szCs w:val="16"/>
              </w:rPr>
              <w:t xml:space="preserve"> – 2 godz.</w:t>
            </w:r>
          </w:p>
          <w:p w14:paraId="2EC3645E" w14:textId="20B61FC1" w:rsidR="00642003" w:rsidRPr="00AF2BDE" w:rsidRDefault="00642003" w:rsidP="00642003">
            <w:pPr>
              <w:pStyle w:val="Default"/>
              <w:numPr>
                <w:ilvl w:val="0"/>
                <w:numId w:val="1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Dobór adekwatnych metod badań, uzasadnionego zestawu urządzeń badawczych i uzasadnionego stopnia zaawansowania analizy wyników badań ekspertyzowych</w:t>
            </w:r>
            <w:r w:rsidR="00AF2BDE">
              <w:rPr>
                <w:sz w:val="16"/>
                <w:szCs w:val="16"/>
              </w:rPr>
              <w:t xml:space="preserve"> – 2 godz.</w:t>
            </w:r>
          </w:p>
          <w:p w14:paraId="64EAE9A5" w14:textId="6F8EE08E" w:rsidR="00642003" w:rsidRPr="00AF2BDE" w:rsidRDefault="00642003" w:rsidP="00642003">
            <w:pPr>
              <w:pStyle w:val="Default"/>
              <w:numPr>
                <w:ilvl w:val="0"/>
                <w:numId w:val="11"/>
              </w:numPr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Omówienie i analiza wybranych przykładów sposobu realizacji, materiału dowodowego i końcowego wnioskowania na podstawie zrealizowanych czynności e</w:t>
            </w:r>
            <w:bookmarkStart w:id="0" w:name="_GoBack"/>
            <w:bookmarkEnd w:id="0"/>
            <w:r w:rsidRPr="00AF2BDE">
              <w:rPr>
                <w:sz w:val="16"/>
                <w:szCs w:val="16"/>
              </w:rPr>
              <w:t>kspertyzowych</w:t>
            </w:r>
            <w:r w:rsidR="00AF2BDE">
              <w:rPr>
                <w:sz w:val="16"/>
                <w:szCs w:val="16"/>
              </w:rPr>
              <w:t xml:space="preserve"> – 2 godz.</w:t>
            </w:r>
          </w:p>
          <w:p w14:paraId="50BD5B62" w14:textId="30CF376A" w:rsidR="00AC1FC5" w:rsidRPr="00AF2BDE" w:rsidRDefault="00316D8F" w:rsidP="00AF2B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F2BDE">
              <w:rPr>
                <w:rFonts w:ascii="Arial" w:hAnsi="Arial" w:cs="Arial"/>
                <w:b/>
                <w:sz w:val="16"/>
                <w:szCs w:val="16"/>
              </w:rPr>
              <w:t>aborator</w:t>
            </w:r>
            <w:r>
              <w:rPr>
                <w:rFonts w:ascii="Arial" w:hAnsi="Arial" w:cs="Arial"/>
                <w:b/>
                <w:sz w:val="16"/>
                <w:szCs w:val="16"/>
              </w:rPr>
              <w:t>ia</w:t>
            </w:r>
            <w:r w:rsidR="00AC1FC5" w:rsidRPr="00AF2BD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2A4F8EF" w14:textId="0F8C076E" w:rsidR="00AF2BDE" w:rsidRPr="00AF2BDE" w:rsidRDefault="00AF2BDE" w:rsidP="00AF2BDE">
            <w:pPr>
              <w:pStyle w:val="Defaul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Ekspertyza materiałowo-technologiczna wybranych przypadków degradacji środowiskowej materiałów inżynierskich (2 godz.).</w:t>
            </w:r>
          </w:p>
          <w:p w14:paraId="7DEEA80F" w14:textId="6E66F9B7" w:rsidR="00AF2BDE" w:rsidRPr="00AF2BDE" w:rsidRDefault="00AF2BDE" w:rsidP="00AF2BDE">
            <w:pPr>
              <w:pStyle w:val="Defaul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Ekspertyza materiałowo-technologiczna wybranych przypadków przyspieszonego zużycia / niszczenia elementów maszyn eksploatowanych w warunkach przekroczenia dopuszczalnych progów wymuszeń mechanicznych (2 godz.).</w:t>
            </w:r>
          </w:p>
          <w:p w14:paraId="47B25357" w14:textId="71A04FE8" w:rsidR="00AF2BDE" w:rsidRPr="00AF2BDE" w:rsidRDefault="00AF2BDE" w:rsidP="00AF2BDE">
            <w:pPr>
              <w:pStyle w:val="Defaul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Ekspertyza materiałowo-technologiczna wybranych przypadków przyspieszonego zużycia / niszczenia elementów maszyn eksploatowanych w warunkach przekroczenia dopuszczalnych progów wymuszeń cieplnych (2 godz.).</w:t>
            </w:r>
          </w:p>
          <w:p w14:paraId="4BB4DD67" w14:textId="125A4238" w:rsidR="00AC1FC5" w:rsidRPr="00AF2BDE" w:rsidRDefault="00AF2BDE" w:rsidP="00C232D8">
            <w:pPr>
              <w:pStyle w:val="Default"/>
              <w:numPr>
                <w:ilvl w:val="0"/>
                <w:numId w:val="14"/>
              </w:numPr>
              <w:spacing w:after="120"/>
              <w:ind w:left="357" w:hanging="357"/>
              <w:rPr>
                <w:bCs/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Kompleksowa ekspertyza inżynierska, w szczególności aspektów materiałowo-technologicznych dla wybranych przypadków przyspieszonego zużycia / niszczenia elementów maszyn w złożonych warunkach eksploatacji (18 godz.).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AF2BDE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BDE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316D8F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AF2BDE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2BDE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AF2BD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7322733" w14:textId="77777777" w:rsidR="00AF2BDE" w:rsidRPr="00AF2BDE" w:rsidRDefault="00AF2BDE" w:rsidP="00AF2BD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 xml:space="preserve">E. </w:t>
            </w:r>
            <w:proofErr w:type="spellStart"/>
            <w:r w:rsidRPr="00AF2BDE">
              <w:rPr>
                <w:sz w:val="16"/>
                <w:szCs w:val="16"/>
              </w:rPr>
              <w:t>Pleszakow</w:t>
            </w:r>
            <w:proofErr w:type="spellEnd"/>
            <w:r w:rsidRPr="00AF2BDE">
              <w:rPr>
                <w:sz w:val="16"/>
                <w:szCs w:val="16"/>
              </w:rPr>
              <w:t>, J. Sieniawski, J.W. Wyrzykowski, Odkształcanie i pękanie metali, WNT Warszawa 1999.</w:t>
            </w:r>
          </w:p>
          <w:p w14:paraId="5A16B428" w14:textId="77777777" w:rsidR="00AF2BDE" w:rsidRPr="00AF2BDE" w:rsidRDefault="00AF2BDE" w:rsidP="00AF2BD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K. Przybyłowicz, Strukturalne aspekty odkształcania metali, WNT Warszawa 2002.</w:t>
            </w:r>
          </w:p>
          <w:p w14:paraId="340A3A46" w14:textId="77777777" w:rsidR="00AF2BDE" w:rsidRPr="00AF2BDE" w:rsidRDefault="00AF2BDE" w:rsidP="00AF2BD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A. Bochenek, Elementy mechaniki pękania, Wyd. P.Cz., Częstochowa 1998</w:t>
            </w:r>
          </w:p>
          <w:p w14:paraId="076A5DCF" w14:textId="77777777" w:rsidR="00AF2BDE" w:rsidRPr="00AF2BDE" w:rsidRDefault="00AF2BDE" w:rsidP="00AF2BD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L. A. Dobrzański, Materiały inżynierskie i projektowanie materiałowe, WNT Warszawa 2006.</w:t>
            </w:r>
          </w:p>
          <w:p w14:paraId="169D8187" w14:textId="77777777" w:rsidR="00AF2BDE" w:rsidRPr="00AF2BDE" w:rsidRDefault="00AF2BDE" w:rsidP="00AF2B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2BDE">
              <w:rPr>
                <w:b/>
                <w:bCs/>
                <w:sz w:val="16"/>
                <w:szCs w:val="16"/>
              </w:rPr>
              <w:t>uzupełniająca:</w:t>
            </w:r>
          </w:p>
          <w:p w14:paraId="337EDBC7" w14:textId="5B6E5459" w:rsidR="00AF2BDE" w:rsidRPr="00AF2BDE" w:rsidRDefault="00AF2BDE" w:rsidP="00AF2BDE">
            <w:pPr>
              <w:pStyle w:val="Default"/>
              <w:numPr>
                <w:ilvl w:val="0"/>
                <w:numId w:val="15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L.A. Dobrzański, Metaloznawstwo opisowe stopów żelaza, Wy. Pol. Śląskiej, Gliwice 2007.</w:t>
            </w:r>
          </w:p>
          <w:p w14:paraId="24C242ED" w14:textId="77777777" w:rsidR="00AF2BDE" w:rsidRPr="00AF2BDE" w:rsidRDefault="00AF2BDE" w:rsidP="00AF2BDE">
            <w:pPr>
              <w:pStyle w:val="Default"/>
              <w:numPr>
                <w:ilvl w:val="0"/>
                <w:numId w:val="15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>L.A. Dobrzański, Metaloznawstwo opisowe stopów metali nieżelaznych, Wy. Pol. Śląskiej, Gliwice 2008.</w:t>
            </w:r>
          </w:p>
          <w:p w14:paraId="4B8E4B93" w14:textId="77777777" w:rsidR="00AF2BDE" w:rsidRPr="00AF2BDE" w:rsidRDefault="00AF2BDE" w:rsidP="00AF2BDE">
            <w:pPr>
              <w:pStyle w:val="Default"/>
              <w:numPr>
                <w:ilvl w:val="0"/>
                <w:numId w:val="15"/>
              </w:numPr>
              <w:ind w:left="284" w:hanging="284"/>
              <w:rPr>
                <w:sz w:val="16"/>
                <w:szCs w:val="16"/>
              </w:rPr>
            </w:pPr>
            <w:r w:rsidRPr="00AF2BDE">
              <w:rPr>
                <w:sz w:val="16"/>
                <w:szCs w:val="16"/>
              </w:rPr>
              <w:t xml:space="preserve">M.F. </w:t>
            </w:r>
            <w:proofErr w:type="spellStart"/>
            <w:r w:rsidRPr="00AF2BDE">
              <w:rPr>
                <w:sz w:val="16"/>
                <w:szCs w:val="16"/>
              </w:rPr>
              <w:t>Ashby</w:t>
            </w:r>
            <w:proofErr w:type="spellEnd"/>
            <w:r w:rsidRPr="00AF2BDE">
              <w:rPr>
                <w:sz w:val="16"/>
                <w:szCs w:val="16"/>
              </w:rPr>
              <w:t>, D.R.H. Jones, Materiały inżynierskie. T. 1 i 2, 1996, WNT Warszawa.</w:t>
            </w:r>
          </w:p>
          <w:p w14:paraId="30E60A0B" w14:textId="041A86EA" w:rsidR="00A35FEE" w:rsidRPr="00AF2BDE" w:rsidRDefault="00AF2BDE" w:rsidP="00C232D8">
            <w:pPr>
              <w:pStyle w:val="Default"/>
              <w:numPr>
                <w:ilvl w:val="0"/>
                <w:numId w:val="15"/>
              </w:numPr>
              <w:spacing w:after="120"/>
              <w:ind w:left="284" w:hanging="284"/>
              <w:rPr>
                <w:sz w:val="16"/>
                <w:szCs w:val="16"/>
                <w:lang w:val="en-US"/>
              </w:rPr>
            </w:pPr>
            <w:proofErr w:type="spellStart"/>
            <w:r w:rsidRPr="00AF2BDE">
              <w:rPr>
                <w:sz w:val="16"/>
                <w:szCs w:val="16"/>
                <w:lang w:val="en-US"/>
              </w:rPr>
              <w:t>W.D.Callister</w:t>
            </w:r>
            <w:proofErr w:type="spellEnd"/>
            <w:r w:rsidRPr="00AF2BDE">
              <w:rPr>
                <w:sz w:val="16"/>
                <w:szCs w:val="16"/>
                <w:lang w:val="en-US"/>
              </w:rPr>
              <w:t xml:space="preserve"> Jr., Materials science and engineering - an introduction, John Wiley and Sons, Inc. 2007.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3B892BDC" w14:textId="4BCCBF9E" w:rsidR="00705944" w:rsidRDefault="00705944" w:rsidP="009F3D05">
            <w:pPr>
              <w:pStyle w:val="Tekstpodstawowy"/>
              <w:ind w:left="0" w:firstLine="0"/>
              <w:jc w:val="both"/>
              <w:rPr>
                <w:sz w:val="16"/>
                <w:szCs w:val="16"/>
              </w:rPr>
            </w:pPr>
            <w:r w:rsidRPr="00705944">
              <w:rPr>
                <w:sz w:val="16"/>
                <w:szCs w:val="16"/>
              </w:rPr>
              <w:t>W1. Zna podstawy: metod badania właściwości fizykochemicznych materiałów, analizy i opisu struktury materiałów</w:t>
            </w:r>
            <w:r>
              <w:rPr>
                <w:sz w:val="16"/>
                <w:szCs w:val="16"/>
              </w:rPr>
              <w:t xml:space="preserve"> </w:t>
            </w:r>
            <w:r w:rsidRPr="00705944">
              <w:rPr>
                <w:sz w:val="16"/>
                <w:szCs w:val="16"/>
              </w:rPr>
              <w:t>w szczególności: badania makroskopowe</w:t>
            </w:r>
            <w:r w:rsidR="00313643">
              <w:rPr>
                <w:sz w:val="16"/>
                <w:szCs w:val="16"/>
              </w:rPr>
              <w:t xml:space="preserve"> i mikroskopowe</w:t>
            </w:r>
            <w:r w:rsidRPr="00705944">
              <w:rPr>
                <w:sz w:val="16"/>
                <w:szCs w:val="16"/>
              </w:rPr>
              <w:t xml:space="preserve">, spektroskopię, rentgenografię strukturalną, analizę składu chemicznego, pomiary właściwości mechanicznych, </w:t>
            </w:r>
            <w:proofErr w:type="spellStart"/>
            <w:r w:rsidRPr="00705944">
              <w:rPr>
                <w:sz w:val="16"/>
                <w:szCs w:val="16"/>
              </w:rPr>
              <w:t>zużyciowe</w:t>
            </w:r>
            <w:proofErr w:type="spellEnd"/>
            <w:r w:rsidRPr="00705944">
              <w:rPr>
                <w:sz w:val="16"/>
                <w:szCs w:val="16"/>
              </w:rPr>
              <w:t>, korozyjne oraz sposoby wykrywania wad materiałowych i uszkodzeń eksploatacyjnych za pomocą badań niszczących i nieniszczących.</w:t>
            </w:r>
            <w:r>
              <w:rPr>
                <w:sz w:val="16"/>
                <w:szCs w:val="16"/>
              </w:rPr>
              <w:t xml:space="preserve"> K_W16</w:t>
            </w:r>
          </w:p>
          <w:p w14:paraId="3C381CDB" w14:textId="4D0B61CF" w:rsidR="00291CEE" w:rsidRDefault="00291CEE" w:rsidP="00291CEE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>
              <w:rPr>
                <w:color w:val="auto"/>
                <w:sz w:val="16"/>
                <w:szCs w:val="16"/>
                <w:lang w:val="pl-PL"/>
              </w:rPr>
              <w:t xml:space="preserve">W2. </w:t>
            </w:r>
            <w:r w:rsidRPr="00313643">
              <w:rPr>
                <w:color w:val="auto"/>
                <w:sz w:val="16"/>
                <w:szCs w:val="16"/>
                <w:lang w:val="pl-PL"/>
              </w:rPr>
              <w:t>Zna zasady projektowania procesów technologicznych i doboru parametrów tych procesów na etapie wytwarzania typowych części maszyn</w:t>
            </w:r>
            <w:r>
              <w:rPr>
                <w:color w:val="auto"/>
                <w:sz w:val="16"/>
                <w:szCs w:val="16"/>
                <w:lang w:val="pl-PL"/>
              </w:rPr>
              <w:t xml:space="preserve"> oraz</w:t>
            </w:r>
            <w:r w:rsidRPr="00313643">
              <w:rPr>
                <w:color w:val="auto"/>
                <w:sz w:val="16"/>
                <w:szCs w:val="16"/>
                <w:lang w:val="pl-PL"/>
              </w:rPr>
              <w:t xml:space="preserve"> zabiegów modyfikujących technologiczną warstwę wierzchnią</w:t>
            </w:r>
            <w:r>
              <w:rPr>
                <w:color w:val="auto"/>
                <w:sz w:val="16"/>
                <w:szCs w:val="16"/>
                <w:lang w:val="pl-PL"/>
              </w:rPr>
              <w:t>. K_W19</w:t>
            </w:r>
          </w:p>
          <w:p w14:paraId="7FF8A31E" w14:textId="67877146" w:rsidR="009F3D05" w:rsidRPr="00313643" w:rsidRDefault="009F3D05" w:rsidP="009F3D05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>
              <w:rPr>
                <w:color w:val="auto"/>
                <w:sz w:val="16"/>
                <w:szCs w:val="16"/>
                <w:lang w:val="pl-PL"/>
              </w:rPr>
              <w:t xml:space="preserve">W3. </w:t>
            </w:r>
            <w:r w:rsidRPr="00313643">
              <w:rPr>
                <w:color w:val="auto"/>
                <w:sz w:val="16"/>
                <w:szCs w:val="16"/>
                <w:lang w:val="pl-PL"/>
              </w:rPr>
              <w:t>Zna typowe rodzaje obciążeń i wymuszeń oddziałujących na typowe elementy konstrukcji inżynierskich oraz efekty wpływu tych wymuszeń na właściwości użytkowe oraz trwałość tworzyw konstrukcyjnych</w:t>
            </w:r>
            <w:r>
              <w:rPr>
                <w:color w:val="auto"/>
                <w:sz w:val="16"/>
                <w:szCs w:val="16"/>
                <w:lang w:val="pl-PL"/>
              </w:rPr>
              <w:t xml:space="preserve"> </w:t>
            </w:r>
            <w:r w:rsidRPr="00313643">
              <w:rPr>
                <w:color w:val="auto"/>
                <w:sz w:val="16"/>
                <w:szCs w:val="16"/>
                <w:lang w:val="pl-PL"/>
              </w:rPr>
              <w:t>i wytworzonych z nich elementów.</w:t>
            </w:r>
            <w:r>
              <w:rPr>
                <w:color w:val="auto"/>
                <w:sz w:val="16"/>
                <w:szCs w:val="16"/>
                <w:lang w:val="pl-PL"/>
              </w:rPr>
              <w:t xml:space="preserve"> K_W20</w:t>
            </w:r>
          </w:p>
          <w:p w14:paraId="429FE2BB" w14:textId="77777777" w:rsidR="00AF2BDE" w:rsidRPr="009F3D05" w:rsidRDefault="00AF2BDE" w:rsidP="009F3D05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 w:rsidRPr="00AF2BDE">
              <w:rPr>
                <w:sz w:val="16"/>
                <w:szCs w:val="16"/>
              </w:rPr>
              <w:t xml:space="preserve">U1. </w:t>
            </w:r>
            <w:r w:rsidRPr="009F3D05">
              <w:rPr>
                <w:color w:val="auto"/>
                <w:sz w:val="16"/>
                <w:szCs w:val="16"/>
                <w:lang w:val="pl-PL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 K_U03</w:t>
            </w:r>
          </w:p>
          <w:p w14:paraId="0ACA0B02" w14:textId="77777777" w:rsidR="00AF2BDE" w:rsidRPr="009F3D05" w:rsidRDefault="00AF2BDE" w:rsidP="009F3D05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 w:rsidRPr="009F3D05">
              <w:rPr>
                <w:color w:val="auto"/>
                <w:sz w:val="16"/>
                <w:szCs w:val="16"/>
                <w:lang w:val="pl-PL"/>
              </w:rPr>
              <w:t>U2. Potrafi przygotować i przedstawić krótką prezentację poświęconą wynikom realizacji zadania inżynierskiego w zakresie rozpoznania przyczyn niszczenia materiału i formułowania wniosków prewencyjnych. K_U05</w:t>
            </w:r>
          </w:p>
          <w:p w14:paraId="64990139" w14:textId="386C08B5" w:rsidR="009F3D05" w:rsidRPr="009F3D05" w:rsidRDefault="00AF2BDE" w:rsidP="009F3D05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 w:rsidRPr="009F3D05">
              <w:rPr>
                <w:color w:val="auto"/>
                <w:sz w:val="16"/>
                <w:szCs w:val="16"/>
                <w:lang w:val="pl-PL"/>
              </w:rPr>
              <w:t xml:space="preserve">U3. </w:t>
            </w:r>
            <w:r w:rsidR="009F3D05" w:rsidRPr="009F3D05">
              <w:rPr>
                <w:color w:val="auto"/>
                <w:sz w:val="16"/>
                <w:szCs w:val="16"/>
                <w:lang w:val="pl-PL"/>
              </w:rPr>
              <w:t>Potrafi planować i przeprowadzać eksperymenty oraz interpretować uzyskane wyniki pomiarów, z uwzględnieniem rachunku błędów. Potrafi wykorzystać do formułowania i rozwiązywania zadań inżynierskich metody analityczne, symulacyjne i eksperymentalne. K_U07</w:t>
            </w:r>
          </w:p>
          <w:p w14:paraId="2396CA5E" w14:textId="7972AEA4" w:rsidR="009F3D05" w:rsidRPr="009F3D05" w:rsidRDefault="009F3D05" w:rsidP="009F3D05">
            <w:pPr>
              <w:pStyle w:val="Tekstpodstawowy"/>
              <w:ind w:left="0" w:firstLine="0"/>
              <w:jc w:val="both"/>
              <w:rPr>
                <w:color w:val="auto"/>
                <w:sz w:val="16"/>
                <w:szCs w:val="16"/>
                <w:lang w:val="pl-PL"/>
              </w:rPr>
            </w:pPr>
            <w:r w:rsidRPr="009F3D05">
              <w:rPr>
                <w:color w:val="auto"/>
                <w:sz w:val="16"/>
                <w:szCs w:val="16"/>
                <w:lang w:val="pl-PL"/>
              </w:rPr>
              <w:t>U4. Potrafi dokonać identyfikacji problemu i sformułować proste zadanie inżynierskie, wybrać i zastosować metodę i narzędzie w laboratoryjnej działalności badawczej.</w:t>
            </w:r>
            <w:r w:rsidR="00C232D8">
              <w:rPr>
                <w:color w:val="auto"/>
                <w:sz w:val="16"/>
                <w:szCs w:val="16"/>
                <w:lang w:val="pl-PL"/>
              </w:rPr>
              <w:t xml:space="preserve"> </w:t>
            </w:r>
            <w:r w:rsidR="00C232D8" w:rsidRPr="009F3D05">
              <w:rPr>
                <w:color w:val="auto"/>
                <w:sz w:val="16"/>
                <w:szCs w:val="16"/>
                <w:lang w:val="pl-PL"/>
              </w:rPr>
              <w:t>K_U</w:t>
            </w:r>
            <w:r w:rsidR="00C232D8">
              <w:rPr>
                <w:color w:val="auto"/>
                <w:sz w:val="16"/>
                <w:szCs w:val="16"/>
                <w:lang w:val="pl-PL"/>
              </w:rPr>
              <w:t>10</w:t>
            </w:r>
          </w:p>
          <w:p w14:paraId="072DA6CA" w14:textId="4AA786A6" w:rsidR="00C232D8" w:rsidRDefault="00C232D8" w:rsidP="00AF2BD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K1. </w:t>
            </w:r>
            <w:r w:rsidRPr="00C232D8">
              <w:rPr>
                <w:rFonts w:ascii="Arial" w:hAnsi="Arial" w:cs="Arial"/>
                <w:sz w:val="16"/>
                <w:szCs w:val="16"/>
              </w:rPr>
              <w:t>Dostrzega ważność i rozumie pozatechniczne aspekty i skutki działalności inżyniera w zakresie inżynierii materiałowej, w tym jej wpływu na środowisko, i związanej z tym odpowiedzialności za podejmowane decyzje w praktyce inżynierskiej.</w:t>
            </w:r>
            <w:r>
              <w:t xml:space="preserve"> </w:t>
            </w:r>
            <w:r w:rsidRPr="00C232D8">
              <w:rPr>
                <w:rFonts w:ascii="Arial" w:hAnsi="Arial" w:cs="Arial"/>
                <w:sz w:val="16"/>
                <w:szCs w:val="16"/>
              </w:rPr>
              <w:t>K_K02</w:t>
            </w:r>
          </w:p>
          <w:p w14:paraId="3FDFCBBE" w14:textId="77777777" w:rsidR="00C232D8" w:rsidRPr="00AF2BDE" w:rsidRDefault="00C232D8" w:rsidP="00C232D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 xml:space="preserve">K2. Potrafi odpowiednio określić priorytety służące realizacji określonego przez siebie lub innych zadania, w szczególności opracować harmonogram pracy ekspertyzowej określającej wpływ materiału i czynników technologicznych na zachowanie / utratę cech użytkowych elementów </w:t>
            </w:r>
            <w:r w:rsidRPr="00AF2BDE">
              <w:rPr>
                <w:rFonts w:ascii="Arial" w:hAnsi="Arial" w:cs="Arial"/>
                <w:sz w:val="16"/>
                <w:szCs w:val="16"/>
              </w:rPr>
              <w:lastRenderedPageBreak/>
              <w:t>maszyn i mechanizmów. K_ K04</w:t>
            </w:r>
          </w:p>
          <w:p w14:paraId="3E2D7DD0" w14:textId="0687F12D" w:rsidR="009D09A3" w:rsidRPr="00C232D8" w:rsidRDefault="00C232D8" w:rsidP="00C232D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>K3. Prawidłowo identyfikuje i rozstrzyga dylematy związane z wykonywaniem zawodu, w tym docenia aspekty stosowania najlepszej praktyki laboratoryjnej, rzetelności, bezstronności i niezawisłości wykonawcy ekspertyzy materiałowej. K_ 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ED6BA0B" w14:textId="3B17F16A" w:rsidR="00AF2BDE" w:rsidRPr="00AF2BDE" w:rsidRDefault="00AF2BDE" w:rsidP="00AF2BDE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>Przedmiot zaliczany jest na podstawie: zaliczenia w skali ocen ZAL/NZAL.</w:t>
            </w:r>
          </w:p>
          <w:p w14:paraId="5EAC0339" w14:textId="77777777" w:rsidR="00AF2BDE" w:rsidRPr="00AF2BDE" w:rsidRDefault="00AF2BDE" w:rsidP="00316D8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 xml:space="preserve">Warunek uzyskania zaliczenia wykładów: aktywna obecność na wykładach i pozytywna ocena z indywidualnej rozmowy z wykładowcą - prezentacji wyników własnych prac ekspertyzowych studenta, dokonanej w ramach konsultacji po zaliczeniu ćwiczeń laboratoryjnych, </w:t>
            </w:r>
          </w:p>
          <w:p w14:paraId="080489A3" w14:textId="77777777" w:rsidR="00AF2BDE" w:rsidRPr="00AF2BDE" w:rsidRDefault="00AF2BDE" w:rsidP="00316D8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>zaliczenie ćwiczeń laboratoryjnych: obecność na zajęciach, przygotowanie merytoryczne, wykonanie i rozliczenie sprawozdań z realizacji zadań grupowych i indywidualnych.</w:t>
            </w:r>
          </w:p>
          <w:p w14:paraId="3120E338" w14:textId="384EE569" w:rsidR="00AF2BDE" w:rsidRPr="00AF2BDE" w:rsidRDefault="00AF2BDE" w:rsidP="00316D8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>efekty W1-</w:t>
            </w:r>
            <w:r w:rsidR="00316D8F">
              <w:rPr>
                <w:rFonts w:ascii="Arial" w:hAnsi="Arial" w:cs="Arial"/>
                <w:sz w:val="16"/>
                <w:szCs w:val="16"/>
              </w:rPr>
              <w:t>3</w:t>
            </w:r>
            <w:r w:rsidRPr="00AF2BDE">
              <w:rPr>
                <w:rFonts w:ascii="Arial" w:hAnsi="Arial" w:cs="Arial"/>
                <w:sz w:val="16"/>
                <w:szCs w:val="16"/>
              </w:rPr>
              <w:t>, U1</w:t>
            </w:r>
            <w:r w:rsidR="00316D8F">
              <w:rPr>
                <w:rFonts w:ascii="Arial" w:hAnsi="Arial" w:cs="Arial"/>
                <w:sz w:val="16"/>
                <w:szCs w:val="16"/>
              </w:rPr>
              <w:t>-4</w:t>
            </w:r>
            <w:r w:rsidRPr="00AF2BDE">
              <w:rPr>
                <w:rFonts w:ascii="Arial" w:hAnsi="Arial" w:cs="Arial"/>
                <w:sz w:val="16"/>
                <w:szCs w:val="16"/>
              </w:rPr>
              <w:t>, K</w:t>
            </w:r>
            <w:r w:rsidR="00316D8F">
              <w:rPr>
                <w:rFonts w:ascii="Arial" w:hAnsi="Arial" w:cs="Arial"/>
                <w:sz w:val="16"/>
                <w:szCs w:val="16"/>
              </w:rPr>
              <w:t>1</w:t>
            </w:r>
            <w:r w:rsidRPr="00AF2BDE">
              <w:rPr>
                <w:rFonts w:ascii="Arial" w:hAnsi="Arial" w:cs="Arial"/>
                <w:sz w:val="16"/>
                <w:szCs w:val="16"/>
              </w:rPr>
              <w:t>-</w:t>
            </w:r>
            <w:r w:rsidR="00316D8F">
              <w:rPr>
                <w:rFonts w:ascii="Arial" w:hAnsi="Arial" w:cs="Arial"/>
                <w:sz w:val="16"/>
                <w:szCs w:val="16"/>
              </w:rPr>
              <w:t>3</w:t>
            </w:r>
            <w:r w:rsidRPr="00AF2BDE">
              <w:rPr>
                <w:rFonts w:ascii="Arial" w:hAnsi="Arial" w:cs="Arial"/>
                <w:sz w:val="16"/>
                <w:szCs w:val="16"/>
              </w:rPr>
              <w:t xml:space="preserve"> sprawdzane są w ramach indywidualnej rozmowy z wykładowcą - prezentacji wyników własnych prac ekspertyzowych.</w:t>
            </w:r>
          </w:p>
          <w:p w14:paraId="55B9AD3D" w14:textId="77777777" w:rsidR="00AF2BDE" w:rsidRPr="00AF2BDE" w:rsidRDefault="00AF2BDE" w:rsidP="00AF2BD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>Wszystkie efekty kształcenia łącznie: sprawdzane są podczas ćwiczeń laboratoryjnych i rozliczania sprawozdań z realizacji zadań grupowych i indywidualnych</w:t>
            </w:r>
          </w:p>
          <w:p w14:paraId="4F37EB74" w14:textId="77777777" w:rsidR="00AF2BDE" w:rsidRPr="00AF2BDE" w:rsidRDefault="00AF2BDE" w:rsidP="00316D8F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BDE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AF2BDE">
              <w:rPr>
                <w:rFonts w:ascii="Arial" w:hAnsi="Arial" w:cs="Arial"/>
                <w:b/>
                <w:sz w:val="16"/>
                <w:szCs w:val="16"/>
              </w:rPr>
              <w:t>pozytywną</w:t>
            </w:r>
            <w:r w:rsidRPr="00AF2BDE">
              <w:rPr>
                <w:rFonts w:ascii="Arial" w:hAnsi="Arial" w:cs="Arial"/>
                <w:sz w:val="16"/>
                <w:szCs w:val="16"/>
              </w:rPr>
              <w:t xml:space="preserve"> (ZAL) otrzymuje student, który posiadł wiedzę, umiejętności i kompetencje przewidziane efektami kształcenia, co potwierdził zaliczeniem ćwiczeń laboratoryjnych oraz pozytywnym wynikiem indywidualnej rozmowy z wykładowcą - prezentacji wyników własnych prac ekspertyzowych. Nie spełnienie któregokolwiek z powyższych warunków skutkuje oceną negatywną (NZAL)</w:t>
            </w:r>
          </w:p>
          <w:p w14:paraId="232D9F1B" w14:textId="2F50A95E" w:rsidR="00D01819" w:rsidRPr="00D109FE" w:rsidRDefault="00D01819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E2A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4E1E2A" w:rsidRDefault="004E1E2A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0899A3CD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271AF2C9" w14:textId="3B706D36" w:rsidR="004E1E2A" w:rsidRPr="00814F93" w:rsidRDefault="004E1E2A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0F1B20A5" w:rsidR="004E1E2A" w:rsidRPr="00814F93" w:rsidRDefault="004E1E2A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0CCE35B7" w:rsidR="004E1E2A" w:rsidRPr="00814F93" w:rsidRDefault="004E1E2A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8F6B462" w:rsidR="004E1E2A" w:rsidRPr="00814F93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6" w:type="dxa"/>
            <w:gridSpan w:val="2"/>
          </w:tcPr>
          <w:p w14:paraId="264EE728" w14:textId="3580C768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3C069E6E" w14:textId="7CE6C069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E1E2A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4E1E2A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9923827" w:rsidR="004E1E2A" w:rsidRPr="00AF2BDE" w:rsidRDefault="00AF2BDE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F2BDE">
              <w:rPr>
                <w:rFonts w:ascii="Arial" w:hAnsi="Arial" w:cs="Arial"/>
                <w:sz w:val="18"/>
                <w:szCs w:val="18"/>
              </w:rPr>
              <w:t>dr inż. Paweł Jóźwik</w:t>
            </w:r>
          </w:p>
        </w:tc>
      </w:tr>
      <w:tr w:rsidR="004E1E2A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4E1E2A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4E1E2A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49C0B0A7" w:rsidR="004E1E2A" w:rsidRPr="00814F93" w:rsidRDefault="004E1E2A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4E1E2A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1235F7D" w:rsidR="004E1E2A" w:rsidRPr="00814F93" w:rsidRDefault="004E1E2A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4E1E2A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4E1E2A" w:rsidRPr="00814F93" w:rsidRDefault="004E1E2A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0EBA0BC4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4E1E2A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57C5CC73" w:rsidR="004E1E2A" w:rsidRPr="00814F93" w:rsidRDefault="004E1E2A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4E1E2A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4D6AC85" w:rsidR="004E1E2A" w:rsidRPr="00814F93" w:rsidRDefault="004E1E2A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4E1E2A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4E1E2A" w:rsidRPr="00814F93" w:rsidRDefault="004E1E2A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2502B187" w:rsidR="004E1E2A" w:rsidRPr="00814F93" w:rsidRDefault="004E1E2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4E1E2A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4E1E2A" w:rsidRPr="0089042A" w:rsidRDefault="004E1E2A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139FA874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4E1E2A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34B65E5" w:rsidR="004E1E2A" w:rsidRPr="00814F93" w:rsidRDefault="004E1E2A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4E1E2A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4E1E2A" w:rsidRPr="0089042A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4E1E2A" w:rsidRPr="0089042A" w:rsidRDefault="004E1E2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0AA51541" w:rsidR="004E1E2A" w:rsidRPr="00814F93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4E1E2A" w:rsidRPr="0089042A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4E1E2A" w:rsidRPr="005D3F17" w:rsidRDefault="004E1E2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A2D1528" w:rsidR="004E1E2A" w:rsidRPr="00814F93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4E1E2A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4E1E2A" w:rsidRPr="0089042A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4E1E2A" w:rsidRPr="0089042A" w:rsidRDefault="004E1E2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E91A8BA" w:rsidR="004E1E2A" w:rsidRPr="00814F93" w:rsidRDefault="004E1E2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4E1E2A" w:rsidRPr="0089042A" w:rsidRDefault="004E1E2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4E1E2A" w:rsidRPr="00814F93" w:rsidRDefault="004E1E2A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4E1E2A" w:rsidRPr="00814F93" w:rsidRDefault="004E1E2A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4E1E2A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4E1E2A" w:rsidRPr="0089042A" w:rsidRDefault="004E1E2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3405CB38" w:rsidR="004E1E2A" w:rsidRPr="00814F93" w:rsidRDefault="004E1E2A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142</w:t>
            </w:r>
          </w:p>
        </w:tc>
        <w:tc>
          <w:tcPr>
            <w:tcW w:w="1436" w:type="dxa"/>
            <w:gridSpan w:val="2"/>
          </w:tcPr>
          <w:p w14:paraId="7E091F49" w14:textId="3B50738E" w:rsidR="004E1E2A" w:rsidRPr="00814F93" w:rsidRDefault="004E1E2A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4E1E2A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4E1E2A" w:rsidRPr="0089042A" w:rsidRDefault="004E1E2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E173DFD" w:rsidR="004E1E2A" w:rsidRPr="00814F93" w:rsidRDefault="004E1E2A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  <w:tc>
          <w:tcPr>
            <w:tcW w:w="1436" w:type="dxa"/>
            <w:gridSpan w:val="2"/>
          </w:tcPr>
          <w:p w14:paraId="0ABECB6B" w14:textId="68F2E825" w:rsidR="004E1E2A" w:rsidRPr="00814F93" w:rsidRDefault="004E1E2A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4E1E2A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4E1E2A" w:rsidRPr="0089042A" w:rsidRDefault="004E1E2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E33B1AF" w:rsidR="004E1E2A" w:rsidRPr="00814F93" w:rsidRDefault="004E1E2A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436" w:type="dxa"/>
            <w:gridSpan w:val="2"/>
          </w:tcPr>
          <w:p w14:paraId="33C0D210" w14:textId="4FF95565" w:rsidR="004E1E2A" w:rsidRPr="00814F93" w:rsidRDefault="004E1E2A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7C28F239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C232D8" w:rsidRPr="00C232D8">
        <w:rPr>
          <w:rFonts w:ascii="Arial" w:hAnsi="Arial" w:cs="Arial"/>
          <w:i/>
          <w:sz w:val="18"/>
          <w:szCs w:val="18"/>
        </w:rPr>
        <w:t>dr inż. Paweł JÓŹWI</w:t>
      </w:r>
      <w:r w:rsidR="00C232D8">
        <w:rPr>
          <w:rFonts w:ascii="Arial" w:hAnsi="Arial" w:cs="Arial"/>
          <w:i/>
          <w:sz w:val="18"/>
          <w:szCs w:val="18"/>
        </w:rPr>
        <w:t>K</w:t>
      </w:r>
      <w:r w:rsidRPr="00C232D8">
        <w:rPr>
          <w:rFonts w:ascii="Arial" w:hAnsi="Arial" w:cs="Arial"/>
          <w:i/>
          <w:sz w:val="18"/>
          <w:szCs w:val="18"/>
        </w:rPr>
        <w:tab/>
      </w:r>
      <w:r w:rsidR="00D735C8" w:rsidRPr="00C232D8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18E7" w14:textId="77777777" w:rsidR="003B0807" w:rsidRDefault="003B0807" w:rsidP="000F0C7E">
      <w:pPr>
        <w:spacing w:after="0" w:line="240" w:lineRule="auto"/>
      </w:pPr>
      <w:r>
        <w:separator/>
      </w:r>
    </w:p>
  </w:endnote>
  <w:endnote w:type="continuationSeparator" w:id="0">
    <w:p w14:paraId="06703A67" w14:textId="77777777" w:rsidR="003B0807" w:rsidRDefault="003B080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4E1E2A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4E1E2A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D9CA" w14:textId="77777777" w:rsidR="003B0807" w:rsidRDefault="003B0807" w:rsidP="000F0C7E">
      <w:pPr>
        <w:spacing w:after="0" w:line="240" w:lineRule="auto"/>
      </w:pPr>
      <w:r>
        <w:separator/>
      </w:r>
    </w:p>
  </w:footnote>
  <w:footnote w:type="continuationSeparator" w:id="0">
    <w:p w14:paraId="752D7355" w14:textId="77777777" w:rsidR="003B0807" w:rsidRDefault="003B080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A6E"/>
    <w:multiLevelType w:val="hybridMultilevel"/>
    <w:tmpl w:val="419A39A2"/>
    <w:lvl w:ilvl="0" w:tplc="C83A0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86BAF5F8"/>
    <w:lvl w:ilvl="0" w:tplc="D1E49A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4376"/>
    <w:multiLevelType w:val="hybridMultilevel"/>
    <w:tmpl w:val="D19A9A5C"/>
    <w:lvl w:ilvl="0" w:tplc="E8E64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B3060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91CEE"/>
    <w:rsid w:val="002A2FDA"/>
    <w:rsid w:val="002A6EA5"/>
    <w:rsid w:val="002B4D6A"/>
    <w:rsid w:val="002B720D"/>
    <w:rsid w:val="002C64A6"/>
    <w:rsid w:val="002D026E"/>
    <w:rsid w:val="002D3244"/>
    <w:rsid w:val="002E6838"/>
    <w:rsid w:val="00313643"/>
    <w:rsid w:val="00315848"/>
    <w:rsid w:val="00316D8F"/>
    <w:rsid w:val="003207FD"/>
    <w:rsid w:val="00327AC4"/>
    <w:rsid w:val="003320D4"/>
    <w:rsid w:val="003404C6"/>
    <w:rsid w:val="00345A11"/>
    <w:rsid w:val="00383E01"/>
    <w:rsid w:val="00384EF4"/>
    <w:rsid w:val="003B0807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31F1C"/>
    <w:rsid w:val="00577463"/>
    <w:rsid w:val="00585418"/>
    <w:rsid w:val="0059293D"/>
    <w:rsid w:val="00596942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42003"/>
    <w:rsid w:val="0065068D"/>
    <w:rsid w:val="00655D09"/>
    <w:rsid w:val="00661FE1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05944"/>
    <w:rsid w:val="00715C9E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13359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3D05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DD4"/>
    <w:rsid w:val="00AF27BA"/>
    <w:rsid w:val="00AF2BDE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2A63"/>
    <w:rsid w:val="00BF1FF2"/>
    <w:rsid w:val="00C232D8"/>
    <w:rsid w:val="00C32E8B"/>
    <w:rsid w:val="00C4469F"/>
    <w:rsid w:val="00C50B56"/>
    <w:rsid w:val="00C612EC"/>
    <w:rsid w:val="00CA785F"/>
    <w:rsid w:val="00CB2126"/>
    <w:rsid w:val="00CC764B"/>
    <w:rsid w:val="00CD0524"/>
    <w:rsid w:val="00CE1790"/>
    <w:rsid w:val="00CE7BA9"/>
    <w:rsid w:val="00CF5DC8"/>
    <w:rsid w:val="00D01819"/>
    <w:rsid w:val="00D109FE"/>
    <w:rsid w:val="00D35D32"/>
    <w:rsid w:val="00D50637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9C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02CDD2C3-1586-46E6-8E93-797FBCF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semiHidden/>
    <w:rsid w:val="00705944"/>
    <w:pPr>
      <w:spacing w:after="0" w:line="240" w:lineRule="auto"/>
      <w:ind w:left="454" w:hanging="454"/>
      <w:jc w:val="center"/>
    </w:pPr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705944"/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364D0D"/>
    <w:rsid w:val="004638AF"/>
    <w:rsid w:val="00610C28"/>
    <w:rsid w:val="00620E2A"/>
    <w:rsid w:val="00621706"/>
    <w:rsid w:val="00645F73"/>
    <w:rsid w:val="006600C5"/>
    <w:rsid w:val="007C144A"/>
    <w:rsid w:val="00826896"/>
    <w:rsid w:val="00883B02"/>
    <w:rsid w:val="008D5394"/>
    <w:rsid w:val="008E7F63"/>
    <w:rsid w:val="008F2143"/>
    <w:rsid w:val="00913DA8"/>
    <w:rsid w:val="00B435F9"/>
    <w:rsid w:val="00B50B20"/>
    <w:rsid w:val="00B66FE6"/>
    <w:rsid w:val="00BB2B0D"/>
    <w:rsid w:val="00BB7C63"/>
    <w:rsid w:val="00CF508D"/>
    <w:rsid w:val="00E506E0"/>
    <w:rsid w:val="00E508F0"/>
    <w:rsid w:val="00E6648F"/>
    <w:rsid w:val="00EB58F6"/>
    <w:rsid w:val="00F25EA5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58F6"/>
    <w:rPr>
      <w:color w:val="808080"/>
    </w:rPr>
  </w:style>
  <w:style w:type="paragraph" w:customStyle="1" w:styleId="62EFF0528ED14A1F9140ECD26B3711EA">
    <w:name w:val="62EFF0528ED14A1F9140ECD26B3711EA"/>
    <w:rsid w:val="00EB58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Paweł J</cp:lastModifiedBy>
  <cp:revision>4</cp:revision>
  <cp:lastPrinted>2020-03-06T12:37:00Z</cp:lastPrinted>
  <dcterms:created xsi:type="dcterms:W3CDTF">2020-04-06T19:51:00Z</dcterms:created>
  <dcterms:modified xsi:type="dcterms:W3CDTF">2020-04-07T18:06:00Z</dcterms:modified>
</cp:coreProperties>
</file>