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0F48B" w14:textId="4C177F89" w:rsidR="007F35B7" w:rsidRPr="0089042A" w:rsidRDefault="00D8371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74949" wp14:editId="3DBB0E11">
                <wp:simplePos x="0" y="0"/>
                <wp:positionH relativeFrom="column">
                  <wp:posOffset>3494405</wp:posOffset>
                </wp:positionH>
                <wp:positionV relativeFrom="paragraph">
                  <wp:posOffset>-377190</wp:posOffset>
                </wp:positionV>
                <wp:extent cx="3288030" cy="847090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03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6B514" w14:textId="77777777" w:rsidR="00FA285B" w:rsidRPr="0089042A" w:rsidRDefault="00FA285B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04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ZATWIERDZAM</w:t>
                            </w:r>
                          </w:p>
                          <w:p w14:paraId="4AADACD6" w14:textId="77777777" w:rsidR="00FA285B" w:rsidRPr="0089042A" w:rsidRDefault="00FA285B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04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DZIEKAN WYDZIAŁU NOWYCH TECHNOLOGII i CHEMII</w:t>
                            </w:r>
                          </w:p>
                          <w:p w14:paraId="03CC6F27" w14:textId="77777777" w:rsidR="00FA285B" w:rsidRPr="0089042A" w:rsidRDefault="00FA285B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4D0E3BD" w14:textId="77777777" w:rsidR="00FA285B" w:rsidRPr="0089042A" w:rsidRDefault="00FA285B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CBDA8D1" w14:textId="77777777" w:rsidR="00FA285B" w:rsidRPr="0089042A" w:rsidRDefault="00FA285B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04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prof. dr hab. inż. Stanisław Cudziło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27494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5.15pt;margin-top:-29.7pt;width:258.9pt;height:66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LULJAIAACIEAAAOAAAAZHJzL2Uyb0RvYy54bWysU9uO2yAQfa/Uf0C8N3ZuTWLFWW2zTVVp&#10;26607QdgjGO0wFAgsdOv3wFns9H2raofEOMZDmfOHNY3vVbkKJyXYEo6HuWUCMOhlmZf0l8/dx+W&#10;lPjATM0UGFHSk/D0ZvP+3bqzhZhAC6oWjiCI8UVnS9qGYIss87wVmvkRWGEw2YDTLGDo9lntWIfo&#10;WmWTPP+YdeBq64AL7/Hv3ZCkm4TfNIKHH03jRSCqpMgtpNWltYprtlmzYu+YbSU/02D/wEIzafDS&#10;C9QdC4wcnPwLSkvuwEMTRhx0Bk0juUg9YDfj/E03jy2zIvWC4nh7kcn/P1j+/fjgiKxLOs0XlBim&#10;cUgPoAQJ4skH6ASZRJE66wusfbRYHfpP0OOwU8Pe3gN/8sTAtmVmL26dg64VrEaS43gyuzo64PgI&#10;UnXfoMa72CFAAuobp6OCqAlBdBzW6TIg0QfC8ed0slzmU0xxzC1ni3yVJpix4uW0dT58EaBJ3JTU&#10;oQESOjve+xDZsOKlJF7mQcl6J5VKgdtXW+XIkaFZdulLDbwpU4Z0JV3NJ/OEbCCeTz7SMqCZldRI&#10;Lo/fYK+oxmdTp5LApBr2yESZszxRkUGb0Fc9FkbNKqhPKJSDwbT4yHDTgvtDSYeGLan/fWBOUKK+&#10;GhR7NZ7NosNTMJsvJhi460x1nWGGI1RJAyXDdhvSq0g62Fscyk4mvV6ZnLmiEZOM50cTnX4dp6rX&#10;p715BgAA//8DAFBLAwQUAAYACAAAACEAgIeCl98AAAALAQAADwAAAGRycy9kb3ducmV2LnhtbEyP&#10;y07DMBBF90j8gzVI7Fq70JQSMqkqKjYskChIsHTjyUP4JdtNw9/jruhydI/uPVNtJqPZSCEOziIs&#10;5gIY2capwXYInx8vszWwmKRVUjtLCL8UYVNfX1WyVO5k32ncp47lEhtLidCn5EvOY9OTkXHuPNmc&#10;tS4YmfIZOq6CPOVyo/mdECtu5GDzQi89PffU/OyPBuHL9IPahbfvVulx99puCz8Fj3h7M22fgCWa&#10;0j8MZ/2sDnV2OrijVZFphKIQ9xlFmBWPS2BnQqzWC2AHhIelAF5X/PKH+g8AAP//AwBQSwECLQAU&#10;AAYACAAAACEAtoM4kv4AAADhAQAAEwAAAAAAAAAAAAAAAAAAAAAAW0NvbnRlbnRfVHlwZXNdLnht&#10;bFBLAQItABQABgAIAAAAIQA4/SH/1gAAAJQBAAALAAAAAAAAAAAAAAAAAC8BAABfcmVscy8ucmVs&#10;c1BLAQItABQABgAIAAAAIQCT1LULJAIAACIEAAAOAAAAAAAAAAAAAAAAAC4CAABkcnMvZTJvRG9j&#10;LnhtbFBLAQItABQABgAIAAAAIQCAh4KX3wAAAAsBAAAPAAAAAAAAAAAAAAAAAH4EAABkcnMvZG93&#10;bnJldi54bWxQSwUGAAAAAAQABADzAAAAigUAAAAA&#10;" stroked="f">
                <v:textbox style="mso-fit-shape-to-text:t">
                  <w:txbxContent>
                    <w:p w14:paraId="6296B514" w14:textId="77777777" w:rsidR="00FA285B" w:rsidRPr="0089042A" w:rsidRDefault="00FA285B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042A">
                        <w:rPr>
                          <w:rFonts w:ascii="Arial" w:hAnsi="Arial" w:cs="Arial"/>
                          <w:sz w:val="18"/>
                          <w:szCs w:val="18"/>
                        </w:rPr>
                        <w:t>ZATWIERDZAM</w:t>
                      </w:r>
                    </w:p>
                    <w:p w14:paraId="4AADACD6" w14:textId="77777777" w:rsidR="00FA285B" w:rsidRPr="0089042A" w:rsidRDefault="00FA285B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042A">
                        <w:rPr>
                          <w:rFonts w:ascii="Arial" w:hAnsi="Arial" w:cs="Arial"/>
                          <w:sz w:val="18"/>
                          <w:szCs w:val="18"/>
                        </w:rPr>
                        <w:t>DZIEKAN WYDZIAŁU NOWYCH TECHNOLOGII i CHEMII</w:t>
                      </w:r>
                    </w:p>
                    <w:p w14:paraId="03CC6F27" w14:textId="77777777" w:rsidR="00FA285B" w:rsidRPr="0089042A" w:rsidRDefault="00FA285B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4D0E3BD" w14:textId="77777777" w:rsidR="00FA285B" w:rsidRPr="0089042A" w:rsidRDefault="00FA285B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CBDA8D1" w14:textId="77777777" w:rsidR="00FA285B" w:rsidRPr="0089042A" w:rsidRDefault="00FA285B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042A">
                        <w:rPr>
                          <w:rFonts w:ascii="Arial" w:hAnsi="Arial" w:cs="Arial"/>
                          <w:sz w:val="18"/>
                          <w:szCs w:val="18"/>
                        </w:rPr>
                        <w:t>prof. dr hab. inż. Stanisław Cudziło</w:t>
                      </w:r>
                    </w:p>
                  </w:txbxContent>
                </v:textbox>
              </v:shape>
            </w:pict>
          </mc:Fallback>
        </mc:AlternateContent>
      </w:r>
    </w:p>
    <w:p w14:paraId="1D2245AD" w14:textId="77777777" w:rsidR="00444D6D" w:rsidRDefault="00444D6D" w:rsidP="00F55F5E">
      <w:pPr>
        <w:spacing w:after="0"/>
        <w:rPr>
          <w:rFonts w:ascii="Arial" w:hAnsi="Arial" w:cs="Arial"/>
          <w:sz w:val="18"/>
          <w:szCs w:val="18"/>
        </w:rPr>
      </w:pPr>
    </w:p>
    <w:p w14:paraId="46D7B4C5" w14:textId="77777777" w:rsidR="0089042A" w:rsidRPr="0089042A" w:rsidRDefault="0089042A" w:rsidP="00F55F5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5"/>
        <w:gridCol w:w="748"/>
        <w:gridCol w:w="1282"/>
        <w:gridCol w:w="698"/>
        <w:gridCol w:w="137"/>
        <w:gridCol w:w="455"/>
        <w:gridCol w:w="1300"/>
        <w:gridCol w:w="1306"/>
        <w:gridCol w:w="1071"/>
        <w:gridCol w:w="211"/>
        <w:gridCol w:w="1202"/>
        <w:gridCol w:w="109"/>
        <w:gridCol w:w="1288"/>
      </w:tblGrid>
      <w:tr w:rsidR="009A1596" w:rsidRPr="0089042A" w14:paraId="5E0BF38C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3EC8E0" w14:textId="77777777" w:rsidR="009A1596" w:rsidRPr="0089042A" w:rsidRDefault="009A1596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przedmiotu</w:t>
            </w:r>
            <w:r w:rsidR="009F0842" w:rsidRPr="008904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AD1502" w14:textId="1E0405A6" w:rsidR="009A1596" w:rsidRPr="0089042A" w:rsidRDefault="009B2E12" w:rsidP="00465FBB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Materiały konstrukcyjne i wielofunkcyjne</w:t>
            </w:r>
          </w:p>
        </w:tc>
      </w:tr>
      <w:tr w:rsidR="00783E76" w:rsidRPr="00814F93" w14:paraId="155D243E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B2B96" w14:textId="77777777" w:rsidR="00783E76" w:rsidRPr="0089042A" w:rsidRDefault="00783E76" w:rsidP="00783E76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w jęz. angielskim: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13D847" w14:textId="0545A844" w:rsidR="00783E76" w:rsidRPr="00AC1FC5" w:rsidRDefault="00783E76" w:rsidP="00783E76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4F605D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  <w:lang w:val="en-US"/>
              </w:rPr>
              <w:t>Structural and multifunctional materials</w:t>
            </w:r>
          </w:p>
        </w:tc>
      </w:tr>
      <w:tr w:rsidR="00783E76" w:rsidRPr="0089042A" w14:paraId="5F1BDFC6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40929" w14:textId="77777777" w:rsidR="00783E76" w:rsidRPr="0089042A" w:rsidRDefault="00783E76" w:rsidP="00783E76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Kod przedmiotu: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202AEF" w14:textId="0B042ECE" w:rsidR="00783E76" w:rsidRPr="00602FA0" w:rsidRDefault="00783E76" w:rsidP="00783E76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02FA0">
              <w:rPr>
                <w:rFonts w:ascii="Arial" w:hAnsi="Arial" w:cs="Arial"/>
                <w:sz w:val="18"/>
                <w:szCs w:val="18"/>
              </w:rPr>
              <w:t>WTCNXCS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602FA0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MKiW</w:t>
            </w:r>
          </w:p>
        </w:tc>
      </w:tr>
      <w:tr w:rsidR="00783E76" w:rsidRPr="0089042A" w14:paraId="6E01BB27" w14:textId="77777777" w:rsidTr="00EA59CC">
        <w:tc>
          <w:tcPr>
            <w:tcW w:w="106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649DAC" w14:textId="77777777" w:rsidR="00783E76" w:rsidRPr="0089042A" w:rsidRDefault="00783E76" w:rsidP="00783E76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Dane dotyczące przedmiotu:</w:t>
            </w:r>
          </w:p>
        </w:tc>
      </w:tr>
      <w:tr w:rsidR="00783E76" w:rsidRPr="0089042A" w14:paraId="4CD9F27B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75C80B" w14:textId="77777777" w:rsidR="00783E76" w:rsidRPr="0089042A" w:rsidRDefault="00783E76" w:rsidP="00783E76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Jednostka oferująca przedmiot: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883804" w14:textId="1A1E97DC" w:rsidR="00783E76" w:rsidRPr="0089042A" w:rsidRDefault="00783E76" w:rsidP="00783E76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783E76" w:rsidRPr="0089042A" w14:paraId="4CF9A61D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382A47" w14:textId="77777777" w:rsidR="00783E76" w:rsidRPr="0089042A" w:rsidRDefault="00783E76" w:rsidP="00783E76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Przedmiot dla jednostki: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BADE93" w14:textId="77777777" w:rsidR="00783E76" w:rsidRPr="0089042A" w:rsidRDefault="00783E76" w:rsidP="00783E76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783E76" w:rsidRPr="0089042A" w14:paraId="77A06359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671EA" w14:textId="77777777" w:rsidR="00783E76" w:rsidRPr="0089042A" w:rsidRDefault="00783E76" w:rsidP="00783E76">
            <w:pPr>
              <w:spacing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Obowiązuje od naboru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CED82" w14:textId="585F3E82" w:rsidR="00783E76" w:rsidRPr="0089042A" w:rsidRDefault="00783E76" w:rsidP="00783E76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październik 2019</w:t>
            </w:r>
            <w:r w:rsidRPr="008904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83E76" w:rsidRPr="0089042A" w14:paraId="0E675EEF" w14:textId="77777777" w:rsidTr="00EA59CC">
        <w:tc>
          <w:tcPr>
            <w:tcW w:w="10648" w:type="dxa"/>
            <w:gridSpan w:val="1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F104657" w14:textId="77777777" w:rsidR="00783E76" w:rsidRPr="0089042A" w:rsidRDefault="00783E76" w:rsidP="00783E76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Domyślny typ protokołu dla przedmiotu:</w:t>
            </w:r>
          </w:p>
        </w:tc>
      </w:tr>
      <w:tr w:rsidR="00783E76" w:rsidRPr="0089042A" w14:paraId="73A51DB3" w14:textId="77777777" w:rsidTr="00EA59CC">
        <w:tc>
          <w:tcPr>
            <w:tcW w:w="10648" w:type="dxa"/>
            <w:gridSpan w:val="13"/>
            <w:tcBorders>
              <w:top w:val="double" w:sz="4" w:space="0" w:color="auto"/>
            </w:tcBorders>
          </w:tcPr>
          <w:p w14:paraId="2EB1BCCF" w14:textId="0233807D" w:rsidR="00783E76" w:rsidRPr="0089042A" w:rsidRDefault="00783E76" w:rsidP="00783E76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783E76" w:rsidRPr="0089042A" w14:paraId="34CA193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0714754" w14:textId="77777777" w:rsidR="00783E76" w:rsidRPr="0089042A" w:rsidRDefault="00783E76" w:rsidP="00783E76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Język wykładowy:</w:t>
            </w:r>
          </w:p>
        </w:tc>
      </w:tr>
      <w:tr w:rsidR="00783E76" w:rsidRPr="0089042A" w14:paraId="38E7B82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8351EB4" w14:textId="77777777" w:rsidR="00783E76" w:rsidRPr="00814F93" w:rsidRDefault="00783E76" w:rsidP="00783E76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783E76" w:rsidRPr="0089042A" w14:paraId="69B0C0BA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C919FEB" w14:textId="77777777" w:rsidR="00783E76" w:rsidRPr="0089042A" w:rsidRDefault="00783E76" w:rsidP="00783E76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Skrócony opis:</w:t>
            </w:r>
          </w:p>
        </w:tc>
      </w:tr>
      <w:tr w:rsidR="00783E76" w:rsidRPr="0089042A" w14:paraId="411D7DB3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CDE8EEA" w14:textId="20020F2C" w:rsidR="00783E76" w:rsidRPr="00783E76" w:rsidRDefault="00783E76" w:rsidP="00783E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83E76">
              <w:rPr>
                <w:rFonts w:ascii="Arial" w:hAnsi="Arial" w:cs="Arial"/>
                <w:bCs/>
                <w:sz w:val="16"/>
                <w:szCs w:val="16"/>
              </w:rPr>
              <w:t xml:space="preserve">Podział i kryteria doboru materiałów konstrukcyjnych. </w:t>
            </w:r>
            <w:r w:rsidRPr="00783E76">
              <w:rPr>
                <w:rFonts w:ascii="Arial" w:hAnsi="Arial" w:cs="Arial"/>
                <w:sz w:val="16"/>
                <w:szCs w:val="16"/>
              </w:rPr>
              <w:t>Znajomość budowy strukturalnej, właściwości i zastosowania podstawowych materiałów inżynierskich wykorzystywanych we współczesnej technice. Wpływ składu chemicznego na budowę fazową. Możliwości zmian strukturalnych na drodze obróbki cieplnej i plastycznej.</w:t>
            </w:r>
          </w:p>
        </w:tc>
      </w:tr>
      <w:tr w:rsidR="00783E76" w:rsidRPr="0089042A" w14:paraId="05788CD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36C1BF0" w14:textId="77777777" w:rsidR="00783E76" w:rsidRPr="0089042A" w:rsidRDefault="00783E76" w:rsidP="00783E76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Opis:</w:t>
            </w:r>
          </w:p>
        </w:tc>
      </w:tr>
      <w:tr w:rsidR="00783E76" w:rsidRPr="0089042A" w14:paraId="749E8C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94E2811" w14:textId="77777777" w:rsidR="00783E76" w:rsidRPr="00F11038" w:rsidRDefault="00783E76" w:rsidP="00783E76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F11038">
              <w:rPr>
                <w:b/>
                <w:sz w:val="18"/>
                <w:szCs w:val="18"/>
              </w:rPr>
              <w:t>Wykłady:</w:t>
            </w:r>
          </w:p>
          <w:p w14:paraId="4900A143" w14:textId="38E7BB6C" w:rsidR="00783E76" w:rsidRPr="00783E76" w:rsidRDefault="00783E76" w:rsidP="00783E76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sz w:val="16"/>
                <w:szCs w:val="16"/>
              </w:rPr>
              <w:t>Istota inżynierii materiałowej.</w:t>
            </w:r>
            <w:r w:rsidRPr="00783E7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83E76">
              <w:rPr>
                <w:rFonts w:ascii="Arial" w:hAnsi="Arial" w:cs="Arial"/>
                <w:bCs/>
                <w:sz w:val="16"/>
                <w:szCs w:val="16"/>
              </w:rPr>
              <w:t>Podział i kryteria doboru materiałów konstrukcyjnych. Wykorzystanie tworzyw konstrukcyjnych. Rola inżynierii materiałowej w rozwoju cywilizacji</w:t>
            </w:r>
            <w:r w:rsidRPr="00783E76">
              <w:rPr>
                <w:rFonts w:ascii="Arial" w:hAnsi="Arial" w:cs="Arial"/>
                <w:bCs/>
                <w:sz w:val="16"/>
                <w:szCs w:val="16"/>
              </w:rPr>
              <w:t xml:space="preserve"> - 2 godz.</w:t>
            </w:r>
          </w:p>
          <w:p w14:paraId="7965B3DE" w14:textId="2D0DE5DE" w:rsidR="00783E76" w:rsidRPr="00783E76" w:rsidRDefault="00783E76" w:rsidP="00783E76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sz w:val="16"/>
                <w:szCs w:val="16"/>
              </w:rPr>
              <w:t>Metaliczne tworzywa konstrukcyjne. Metale i ich stopy. Podział ze względu na technologię wytwarzania. Budowa strukturalna, a właściwości – 2 godz</w:t>
            </w:r>
            <w:r w:rsidRPr="00783E76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4DB2396B" w14:textId="09384201" w:rsidR="00783E76" w:rsidRPr="00783E76" w:rsidRDefault="00783E76" w:rsidP="00783E76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sz w:val="16"/>
                <w:szCs w:val="16"/>
              </w:rPr>
              <w:t>Stopy żelaza z węglem. Zarys procesów metalurgicznych. Rola węgla w stopach z żelazem – 2 godz</w:t>
            </w:r>
            <w:r w:rsidRPr="00783E76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49519BC2" w14:textId="77777777" w:rsidR="00783E76" w:rsidRPr="00783E76" w:rsidRDefault="00783E76" w:rsidP="00783E76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sz w:val="16"/>
                <w:szCs w:val="16"/>
              </w:rPr>
              <w:t>Stale niestopowe – podział, obróbka cieplna, właściwości – 2 godz.</w:t>
            </w:r>
          </w:p>
          <w:p w14:paraId="5AD12BCE" w14:textId="77777777" w:rsidR="00783E76" w:rsidRPr="00783E76" w:rsidRDefault="00783E76" w:rsidP="00783E76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sz w:val="16"/>
                <w:szCs w:val="16"/>
              </w:rPr>
              <w:t>Żeliwa niestopowe – podział, sposoby otrzymywania, rola grafitu, sposoby grafityzacji, właściwości – 2 godz.</w:t>
            </w:r>
          </w:p>
          <w:p w14:paraId="258A5EDF" w14:textId="4E48D75C" w:rsidR="00783E76" w:rsidRPr="00783E76" w:rsidRDefault="00783E76" w:rsidP="00783E76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sz w:val="16"/>
                <w:szCs w:val="16"/>
              </w:rPr>
              <w:t>Stale stopowe. Podział i zastosowanie stali stopowych. Rola pierwiastków stopowych w stali – 2 godz.</w:t>
            </w:r>
          </w:p>
          <w:p w14:paraId="5B7ACAB3" w14:textId="7DD20A83" w:rsidR="00783E76" w:rsidRPr="00783E76" w:rsidRDefault="00783E76" w:rsidP="00783E76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sz w:val="16"/>
                <w:szCs w:val="16"/>
              </w:rPr>
              <w:t>Odlewnicze stopy aluminium. Stopy aluminium do przeróbki plastycznej i ich obróbka cieplna.</w:t>
            </w:r>
            <w:r w:rsidRPr="00783E76">
              <w:rPr>
                <w:rFonts w:ascii="Arial" w:hAnsi="Arial" w:cs="Arial"/>
                <w:bCs/>
                <w:sz w:val="16"/>
                <w:szCs w:val="16"/>
              </w:rPr>
              <w:t xml:space="preserve"> – 2 godz.</w:t>
            </w:r>
          </w:p>
          <w:p w14:paraId="316E40EB" w14:textId="213CFD37" w:rsidR="00783E76" w:rsidRPr="00783E76" w:rsidRDefault="00783E76" w:rsidP="00783E76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sz w:val="16"/>
                <w:szCs w:val="16"/>
              </w:rPr>
              <w:t>Stopy miedzi – brązy i mosiądze. Materiały na łożyska ślizgowe</w:t>
            </w:r>
            <w:r w:rsidRPr="00783E76">
              <w:rPr>
                <w:rFonts w:ascii="Arial" w:hAnsi="Arial" w:cs="Arial"/>
                <w:bCs/>
                <w:sz w:val="16"/>
                <w:szCs w:val="16"/>
              </w:rPr>
              <w:t xml:space="preserve"> – 2 godz.</w:t>
            </w:r>
          </w:p>
          <w:p w14:paraId="6AFF1BA8" w14:textId="59D5F6A7" w:rsidR="00783E76" w:rsidRPr="00783E76" w:rsidRDefault="00783E76" w:rsidP="00783E76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sz w:val="16"/>
                <w:szCs w:val="16"/>
              </w:rPr>
              <w:t>Podział tworzyw sztucznych. Metody otrzymywania tworzyw. Dodatki modyfikujące. Charakterystyki ogólne tworzyw termoplastycznych i utwardzalnych.</w:t>
            </w:r>
            <w:r w:rsidRPr="00783E7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83E76">
              <w:rPr>
                <w:rFonts w:ascii="Arial" w:hAnsi="Arial" w:cs="Arial"/>
                <w:bCs/>
                <w:sz w:val="16"/>
                <w:szCs w:val="16"/>
              </w:rPr>
              <w:t>Skład chemiczny tworzyw sztucznych, budowa cząsteczkowa tworzyw, wpływ struktury na właściwości tworzyw</w:t>
            </w:r>
            <w:r w:rsidRPr="00783E76">
              <w:rPr>
                <w:rFonts w:ascii="Arial" w:hAnsi="Arial" w:cs="Arial"/>
                <w:bCs/>
                <w:sz w:val="16"/>
                <w:szCs w:val="16"/>
              </w:rPr>
              <w:t xml:space="preserve"> – 2 godz.</w:t>
            </w:r>
          </w:p>
          <w:p w14:paraId="57D4E827" w14:textId="09D3FEBF" w:rsidR="00783E76" w:rsidRPr="00783E76" w:rsidRDefault="00783E76" w:rsidP="00783E76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sz w:val="16"/>
                <w:szCs w:val="16"/>
              </w:rPr>
              <w:t>Tworzywa termoplastyczne. Otrzymywanie, właściwości, przetwarzanie i zastosowanie polimerów termoplastycznych – 2 godz.</w:t>
            </w:r>
          </w:p>
          <w:p w14:paraId="1DDAFE35" w14:textId="1D946F61" w:rsidR="00783E76" w:rsidRPr="00783E76" w:rsidRDefault="00783E76" w:rsidP="00783E76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sz w:val="16"/>
                <w:szCs w:val="16"/>
              </w:rPr>
              <w:t>Tworzywa utwardzalne. Metody utwardzania polimerów, otrzymywanie, właściwości, przetwarzanie i zastosowanie polimerów utwardzalnych – 2 godz.</w:t>
            </w:r>
          </w:p>
          <w:p w14:paraId="223B7C53" w14:textId="24C10C79" w:rsidR="00783E76" w:rsidRPr="00783E76" w:rsidRDefault="00783E76" w:rsidP="00783E76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sz w:val="16"/>
                <w:szCs w:val="16"/>
              </w:rPr>
              <w:t>Ceramika tradycyjna. Surowce wyjściowe ceramiki tradycyjnej. Charakterystyka ceramiki tradycyjnej – 2 godz.</w:t>
            </w:r>
          </w:p>
          <w:p w14:paraId="5F1D3911" w14:textId="1D084B23" w:rsidR="00783E76" w:rsidRPr="00783E76" w:rsidRDefault="00783E76" w:rsidP="00783E76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sz w:val="16"/>
                <w:szCs w:val="16"/>
              </w:rPr>
              <w:t>Ceramika inżynierska i cermetale. Metody otrzymywania właściwości i zastosowanie ceramiki inżynierskiej – 2 godz.</w:t>
            </w:r>
          </w:p>
          <w:p w14:paraId="04AFED83" w14:textId="623734A3" w:rsidR="00783E76" w:rsidRPr="00783E76" w:rsidRDefault="00783E76" w:rsidP="00783E76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sz w:val="16"/>
                <w:szCs w:val="16"/>
              </w:rPr>
              <w:t>Kompozyty: podstawowe pojęcia, definicje i klasyfikacja. Właściwości sumaryczne i wynikowe – 2 godz.</w:t>
            </w:r>
          </w:p>
          <w:p w14:paraId="6C376B5E" w14:textId="7AEB3085" w:rsidR="00783E76" w:rsidRPr="00783E76" w:rsidRDefault="00783E76" w:rsidP="00783E76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sz w:val="16"/>
                <w:szCs w:val="16"/>
              </w:rPr>
              <w:t>Mechanizm umocnienia i wytrzymałość kompozytów wzmacnianych dyspersyjnie</w:t>
            </w:r>
            <w:r w:rsidRPr="00783E76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783E76">
              <w:rPr>
                <w:rFonts w:ascii="Arial" w:hAnsi="Arial" w:cs="Arial"/>
                <w:bCs/>
                <w:sz w:val="16"/>
                <w:szCs w:val="16"/>
              </w:rPr>
              <w:t xml:space="preserve"> cząstkami i włóknami – 2 godz.</w:t>
            </w:r>
          </w:p>
          <w:p w14:paraId="50BD5B62" w14:textId="4AF8408C" w:rsidR="00783E76" w:rsidRPr="00F11038" w:rsidRDefault="00783E76" w:rsidP="00783E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1038">
              <w:rPr>
                <w:rFonts w:ascii="Arial" w:hAnsi="Arial" w:cs="Arial"/>
                <w:b/>
                <w:sz w:val="18"/>
                <w:szCs w:val="18"/>
              </w:rPr>
              <w:t>Ćwiczenia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laboratoryjne</w:t>
            </w:r>
            <w:r w:rsidRPr="00F1103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0B679B4B" w14:textId="64BB6E36" w:rsidR="00783E76" w:rsidRPr="00783E76" w:rsidRDefault="00783E76" w:rsidP="00783E76">
            <w:pPr>
              <w:pStyle w:val="Default"/>
              <w:numPr>
                <w:ilvl w:val="0"/>
                <w:numId w:val="11"/>
              </w:numPr>
              <w:ind w:left="709" w:hanging="284"/>
              <w:jc w:val="both"/>
              <w:rPr>
                <w:sz w:val="16"/>
                <w:szCs w:val="16"/>
              </w:rPr>
            </w:pPr>
            <w:r w:rsidRPr="00783E76">
              <w:rPr>
                <w:sz w:val="16"/>
                <w:szCs w:val="16"/>
              </w:rPr>
              <w:t>Konstrukcyjne stopy żelaza z węglem. Wpływ zawartości węgla na strukturę właściwości i zastosowania</w:t>
            </w:r>
            <w:r w:rsidRPr="00783E76">
              <w:rPr>
                <w:sz w:val="16"/>
                <w:szCs w:val="16"/>
              </w:rPr>
              <w:t xml:space="preserve"> – 4 godz.</w:t>
            </w:r>
          </w:p>
          <w:p w14:paraId="48B0D9C9" w14:textId="4B443AC4" w:rsidR="00783E76" w:rsidRPr="00783E76" w:rsidRDefault="00783E76" w:rsidP="00783E76">
            <w:pPr>
              <w:pStyle w:val="Default"/>
              <w:numPr>
                <w:ilvl w:val="0"/>
                <w:numId w:val="11"/>
              </w:numPr>
              <w:ind w:left="709" w:hanging="284"/>
              <w:jc w:val="both"/>
              <w:rPr>
                <w:bCs/>
                <w:sz w:val="16"/>
                <w:szCs w:val="16"/>
              </w:rPr>
            </w:pPr>
            <w:r w:rsidRPr="00783E76">
              <w:rPr>
                <w:sz w:val="16"/>
                <w:szCs w:val="16"/>
              </w:rPr>
              <w:t>Równowagowe i nierównowagowe przemiany fazowe w stali niestopowej. Wyżarzanie, hartowanie, odpuszczanie – 4 godz.</w:t>
            </w:r>
          </w:p>
          <w:p w14:paraId="0743BFA2" w14:textId="7B89734D" w:rsidR="00783E76" w:rsidRPr="00783E76" w:rsidRDefault="00783E76" w:rsidP="00783E76">
            <w:pPr>
              <w:pStyle w:val="Default"/>
              <w:numPr>
                <w:ilvl w:val="0"/>
                <w:numId w:val="11"/>
              </w:numPr>
              <w:ind w:left="709" w:hanging="284"/>
              <w:jc w:val="both"/>
              <w:rPr>
                <w:bCs/>
                <w:sz w:val="16"/>
                <w:szCs w:val="16"/>
              </w:rPr>
            </w:pPr>
            <w:r w:rsidRPr="00783E76">
              <w:rPr>
                <w:sz w:val="16"/>
                <w:szCs w:val="16"/>
              </w:rPr>
              <w:t>Struktura i właściwości stopów aluminium. Modyfikacja siluminów. Przesycanie i starzenie durali – 4 godz.</w:t>
            </w:r>
          </w:p>
          <w:p w14:paraId="4BB4DD67" w14:textId="5E6B7029" w:rsidR="00783E76" w:rsidRPr="00F11038" w:rsidRDefault="00783E76" w:rsidP="00783E76">
            <w:pPr>
              <w:pStyle w:val="Default"/>
              <w:numPr>
                <w:ilvl w:val="0"/>
                <w:numId w:val="11"/>
              </w:numPr>
              <w:ind w:left="709" w:hanging="284"/>
              <w:jc w:val="both"/>
              <w:rPr>
                <w:bCs/>
                <w:sz w:val="18"/>
                <w:szCs w:val="18"/>
              </w:rPr>
            </w:pPr>
            <w:r w:rsidRPr="00783E76">
              <w:rPr>
                <w:sz w:val="16"/>
                <w:szCs w:val="16"/>
              </w:rPr>
              <w:t>Stopy miedzi i materiały na łożyska ślizgowe. Wpływ struktury na właściwości materiałów – 4 godz.</w:t>
            </w:r>
          </w:p>
        </w:tc>
        <w:bookmarkStart w:id="0" w:name="_GoBack"/>
        <w:bookmarkEnd w:id="0"/>
      </w:tr>
      <w:tr w:rsidR="00783E76" w:rsidRPr="0089042A" w14:paraId="6F79EAC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18BE918" w14:textId="77777777" w:rsidR="00783E76" w:rsidRPr="0089042A" w:rsidRDefault="00783E76" w:rsidP="00783E76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Literatura:</w:t>
            </w:r>
          </w:p>
        </w:tc>
      </w:tr>
      <w:tr w:rsidR="00783E76" w:rsidRPr="00893327" w14:paraId="041C1F5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0B6FE9F" w14:textId="77777777" w:rsidR="00783E76" w:rsidRPr="00783E76" w:rsidRDefault="00783E76" w:rsidP="00783E76">
            <w:pPr>
              <w:numPr>
                <w:ilvl w:val="0"/>
                <w:numId w:val="13"/>
              </w:numPr>
              <w:rPr>
                <w:rFonts w:ascii="Arial" w:hAnsi="Arial" w:cs="Arial"/>
                <w:iCs/>
                <w:sz w:val="16"/>
                <w:szCs w:val="16"/>
              </w:rPr>
            </w:pPr>
            <w:r w:rsidRPr="00783E76">
              <w:rPr>
                <w:rFonts w:ascii="Arial" w:hAnsi="Arial" w:cs="Arial"/>
                <w:iCs/>
                <w:sz w:val="16"/>
                <w:szCs w:val="16"/>
              </w:rPr>
              <w:t>H. Ziencik, Materiałoznawstwo, t.1, Wprowadzenie do nauki o materiałach;</w:t>
            </w:r>
          </w:p>
          <w:p w14:paraId="6753067B" w14:textId="77777777" w:rsidR="00783E76" w:rsidRPr="00783E76" w:rsidRDefault="00783E76" w:rsidP="00783E76">
            <w:pPr>
              <w:numPr>
                <w:ilvl w:val="0"/>
                <w:numId w:val="13"/>
              </w:numPr>
              <w:rPr>
                <w:rFonts w:ascii="Arial" w:hAnsi="Arial" w:cs="Arial"/>
                <w:iCs/>
                <w:sz w:val="16"/>
                <w:szCs w:val="16"/>
              </w:rPr>
            </w:pPr>
            <w:r w:rsidRPr="00783E76">
              <w:rPr>
                <w:rFonts w:ascii="Arial" w:hAnsi="Arial" w:cs="Arial"/>
                <w:iCs/>
                <w:sz w:val="16"/>
                <w:szCs w:val="16"/>
              </w:rPr>
              <w:t>Z. Bojar, W. Przetakiewicz, H. Ziencik,</w:t>
            </w:r>
            <w:r w:rsidRPr="00783E76">
              <w:rPr>
                <w:rFonts w:ascii="Arial" w:hAnsi="Arial" w:cs="Arial"/>
                <w:iCs/>
                <w:sz w:val="16"/>
                <w:szCs w:val="16"/>
              </w:rPr>
              <w:tab/>
              <w:t>Materiałoznawstwo. t.2. Metaloznawstwo;</w:t>
            </w:r>
          </w:p>
          <w:p w14:paraId="772C8C06" w14:textId="77777777" w:rsidR="00783E76" w:rsidRPr="00783E76" w:rsidRDefault="00783E76" w:rsidP="00783E76">
            <w:pPr>
              <w:numPr>
                <w:ilvl w:val="0"/>
                <w:numId w:val="13"/>
              </w:numPr>
              <w:rPr>
                <w:rFonts w:ascii="Arial" w:hAnsi="Arial" w:cs="Arial"/>
                <w:iCs/>
                <w:sz w:val="16"/>
                <w:szCs w:val="16"/>
              </w:rPr>
            </w:pPr>
            <w:r w:rsidRPr="00783E76">
              <w:rPr>
                <w:rFonts w:ascii="Arial" w:hAnsi="Arial" w:cs="Arial"/>
                <w:iCs/>
                <w:sz w:val="16"/>
                <w:szCs w:val="16"/>
              </w:rPr>
              <w:t>Praca zbiorowa, Ćwiczenia laboratoryjne z materiałoznawstwa;</w:t>
            </w:r>
          </w:p>
          <w:p w14:paraId="0304BF3D" w14:textId="77777777" w:rsidR="00783E76" w:rsidRPr="00783E76" w:rsidRDefault="00783E76" w:rsidP="00783E76">
            <w:pPr>
              <w:numPr>
                <w:ilvl w:val="0"/>
                <w:numId w:val="13"/>
              </w:numPr>
              <w:rPr>
                <w:rFonts w:ascii="Arial" w:hAnsi="Arial" w:cs="Arial"/>
                <w:iCs/>
                <w:sz w:val="16"/>
                <w:szCs w:val="16"/>
              </w:rPr>
            </w:pPr>
            <w:r w:rsidRPr="00783E76">
              <w:rPr>
                <w:rFonts w:ascii="Arial" w:hAnsi="Arial" w:cs="Arial"/>
                <w:iCs/>
                <w:sz w:val="16"/>
                <w:szCs w:val="16"/>
              </w:rPr>
              <w:t>B. Ciszewski, W. Przetakiewicz, Nowoczesne materiały stosowane w technice;</w:t>
            </w:r>
          </w:p>
          <w:p w14:paraId="682940C7" w14:textId="77777777" w:rsidR="00783E76" w:rsidRPr="00783E76" w:rsidRDefault="00783E76" w:rsidP="00783E76">
            <w:pPr>
              <w:numPr>
                <w:ilvl w:val="0"/>
                <w:numId w:val="13"/>
              </w:numPr>
              <w:rPr>
                <w:rFonts w:ascii="Arial" w:hAnsi="Arial" w:cs="Arial"/>
                <w:iCs/>
                <w:sz w:val="16"/>
                <w:szCs w:val="16"/>
              </w:rPr>
            </w:pPr>
            <w:r w:rsidRPr="00783E76">
              <w:rPr>
                <w:rFonts w:ascii="Arial" w:hAnsi="Arial" w:cs="Arial"/>
                <w:iCs/>
                <w:sz w:val="16"/>
                <w:szCs w:val="16"/>
              </w:rPr>
              <w:t>K. Przybyłowicz, J. Przybyłowicz, Materiałoznawstwo w pytaniach i odpowiedziach;</w:t>
            </w:r>
          </w:p>
          <w:p w14:paraId="11A7064A" w14:textId="77777777" w:rsidR="00783E76" w:rsidRPr="00783E76" w:rsidRDefault="00783E76" w:rsidP="00783E76">
            <w:pPr>
              <w:numPr>
                <w:ilvl w:val="0"/>
                <w:numId w:val="13"/>
              </w:numPr>
              <w:rPr>
                <w:rFonts w:ascii="Arial" w:hAnsi="Arial" w:cs="Arial"/>
                <w:iCs/>
                <w:sz w:val="16"/>
                <w:szCs w:val="16"/>
              </w:rPr>
            </w:pPr>
            <w:r w:rsidRPr="00783E76">
              <w:rPr>
                <w:rFonts w:ascii="Arial" w:hAnsi="Arial" w:cs="Arial"/>
                <w:iCs/>
                <w:sz w:val="16"/>
                <w:szCs w:val="16"/>
              </w:rPr>
              <w:t>M.W. Grabski, J. A. Kozubowski, Inżynieria materiałowa;</w:t>
            </w:r>
          </w:p>
          <w:p w14:paraId="4FA8EFE4" w14:textId="77777777" w:rsidR="00783E76" w:rsidRPr="00783E76" w:rsidRDefault="00783E76" w:rsidP="00783E76">
            <w:pPr>
              <w:numPr>
                <w:ilvl w:val="0"/>
                <w:numId w:val="13"/>
              </w:numPr>
              <w:rPr>
                <w:rFonts w:ascii="Arial" w:hAnsi="Arial" w:cs="Arial"/>
                <w:iCs/>
                <w:sz w:val="16"/>
                <w:szCs w:val="16"/>
              </w:rPr>
            </w:pPr>
            <w:r w:rsidRPr="00783E76">
              <w:rPr>
                <w:rFonts w:ascii="Arial" w:hAnsi="Arial" w:cs="Arial"/>
                <w:iCs/>
                <w:sz w:val="16"/>
                <w:szCs w:val="16"/>
              </w:rPr>
              <w:t>L.A. Dobrzański, Podstawy nauki o materiałach i metaloznawstwo;</w:t>
            </w:r>
          </w:p>
          <w:p w14:paraId="1F07E1B6" w14:textId="77777777" w:rsidR="00783E76" w:rsidRPr="00783E76" w:rsidRDefault="00783E76" w:rsidP="00783E76">
            <w:pPr>
              <w:numPr>
                <w:ilvl w:val="0"/>
                <w:numId w:val="13"/>
              </w:numPr>
              <w:rPr>
                <w:rFonts w:ascii="Arial" w:hAnsi="Arial" w:cs="Arial"/>
                <w:iCs/>
                <w:sz w:val="16"/>
                <w:szCs w:val="16"/>
              </w:rPr>
            </w:pPr>
            <w:r w:rsidRPr="00783E76">
              <w:rPr>
                <w:rFonts w:ascii="Arial" w:hAnsi="Arial" w:cs="Arial"/>
                <w:iCs/>
                <w:sz w:val="16"/>
                <w:szCs w:val="16"/>
              </w:rPr>
              <w:t>M.F. Ashby, D.R.H. Jones, Materiały inżynierskie. t. 1 i 2;</w:t>
            </w:r>
          </w:p>
          <w:p w14:paraId="0C6ABB77" w14:textId="77777777" w:rsidR="00783E76" w:rsidRPr="00783E76" w:rsidRDefault="00783E76" w:rsidP="00783E76">
            <w:pPr>
              <w:numPr>
                <w:ilvl w:val="0"/>
                <w:numId w:val="13"/>
              </w:numPr>
              <w:rPr>
                <w:rFonts w:ascii="Arial" w:hAnsi="Arial" w:cs="Arial"/>
                <w:iCs/>
                <w:sz w:val="16"/>
                <w:szCs w:val="16"/>
              </w:rPr>
            </w:pPr>
            <w:r w:rsidRPr="00783E76">
              <w:rPr>
                <w:rFonts w:ascii="Arial" w:hAnsi="Arial" w:cs="Arial"/>
                <w:iCs/>
                <w:sz w:val="16"/>
                <w:szCs w:val="16"/>
              </w:rPr>
              <w:t>D. Żuchowska, Polimery konstrukcyjne;</w:t>
            </w:r>
          </w:p>
          <w:p w14:paraId="75A68E7B" w14:textId="2C12706D" w:rsidR="00783E76" w:rsidRPr="00783E76" w:rsidRDefault="00783E76" w:rsidP="00783E76">
            <w:pPr>
              <w:numPr>
                <w:ilvl w:val="0"/>
                <w:numId w:val="13"/>
              </w:numPr>
              <w:rPr>
                <w:rFonts w:ascii="Arial" w:hAnsi="Arial" w:cs="Arial"/>
                <w:iCs/>
                <w:sz w:val="16"/>
                <w:szCs w:val="16"/>
              </w:rPr>
            </w:pPr>
            <w:r w:rsidRPr="00783E76">
              <w:rPr>
                <w:rFonts w:ascii="Arial" w:hAnsi="Arial" w:cs="Arial"/>
                <w:iCs/>
                <w:sz w:val="16"/>
                <w:szCs w:val="16"/>
              </w:rPr>
              <w:t>K. Dobrosz, A. Matysiak, Tworzywa sztuczne - Materiałoznawstwo i przetwórstwo</w:t>
            </w:r>
          </w:p>
          <w:p w14:paraId="30E60A0B" w14:textId="5C236A6D" w:rsidR="00783E76" w:rsidRPr="00D109FE" w:rsidRDefault="00783E76" w:rsidP="00783E76">
            <w:pPr>
              <w:numPr>
                <w:ilvl w:val="0"/>
                <w:numId w:val="13"/>
              </w:numPr>
              <w:rPr>
                <w:sz w:val="16"/>
                <w:szCs w:val="16"/>
                <w:highlight w:val="yellow"/>
              </w:rPr>
            </w:pPr>
            <w:r w:rsidRPr="00783E76">
              <w:rPr>
                <w:rFonts w:ascii="Arial" w:hAnsi="Arial" w:cs="Arial"/>
                <w:iCs/>
                <w:sz w:val="16"/>
                <w:szCs w:val="16"/>
              </w:rPr>
              <w:t>T. Broniewski, A. Iwasiewicz, J. Kapko, W. Płaczek, Metody badań i oceny tworzyw sztucznych;</w:t>
            </w:r>
          </w:p>
        </w:tc>
      </w:tr>
      <w:tr w:rsidR="00783E76" w:rsidRPr="0089042A" w14:paraId="0A7C7582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EC04AF" w14:textId="1C6B2012" w:rsidR="00783E76" w:rsidRPr="0089042A" w:rsidRDefault="00783E76" w:rsidP="00783E76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Efekty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uczenia się</w:t>
            </w: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783E76" w:rsidRPr="0089042A" w14:paraId="72405AD8" w14:textId="77777777" w:rsidTr="00FA285B">
        <w:trPr>
          <w:trHeight w:val="227"/>
        </w:trPr>
        <w:tc>
          <w:tcPr>
            <w:tcW w:w="10648" w:type="dxa"/>
            <w:gridSpan w:val="13"/>
          </w:tcPr>
          <w:p w14:paraId="577EB0C1" w14:textId="77777777" w:rsidR="00783E76" w:rsidRPr="00783E76" w:rsidRDefault="00783E76" w:rsidP="00783E76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FB47F9">
              <w:rPr>
                <w:rFonts w:ascii="Arial" w:hAnsi="Arial" w:cs="Arial"/>
                <w:bCs/>
                <w:iCs/>
                <w:sz w:val="18"/>
                <w:szCs w:val="18"/>
              </w:rPr>
              <w:t>W1</w:t>
            </w:r>
            <w:r w:rsidRPr="00FB47F9"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t>Zna systematykę podziału i podstawowe rodzaje materiałów oraz tendencje w zakresie stosowania i perspektyw rozwoju tworzyw inżynierskich. K_W03, K_W04, K_W08</w:t>
            </w:r>
          </w:p>
          <w:p w14:paraId="324FC756" w14:textId="77777777" w:rsidR="00783E76" w:rsidRPr="00783E76" w:rsidRDefault="00783E76" w:rsidP="00783E76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t>W2</w:t>
            </w: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tab/>
            </w:r>
            <w:r w:rsidRPr="00783E76">
              <w:rPr>
                <w:rFonts w:ascii="Arial" w:hAnsi="Arial" w:cs="Arial"/>
                <w:sz w:val="16"/>
                <w:szCs w:val="16"/>
              </w:rPr>
              <w:t xml:space="preserve">Zna relacje pomiędzy parametrami podstawowych procesów technologicznych, a  budową makro i mikrostrukturalną i ich wpływie na właściwości użytkowe. </w:t>
            </w: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t>K_W09, K_W13, K_W18</w:t>
            </w:r>
          </w:p>
          <w:p w14:paraId="399F054F" w14:textId="77777777" w:rsidR="00783E76" w:rsidRPr="00783E76" w:rsidRDefault="00783E76" w:rsidP="00783E76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t>W3</w:t>
            </w: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tab/>
              <w:t>Zna możliwości wykorzystania i podstawowe zasady doboru materiałów konstrukcyjnych i narzędziowych. K_W14, K_W15, K_W19.</w:t>
            </w:r>
          </w:p>
          <w:p w14:paraId="249B8416" w14:textId="77777777" w:rsidR="00783E76" w:rsidRPr="00783E76" w:rsidRDefault="00783E76" w:rsidP="00783E76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t>U1</w:t>
            </w: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tab/>
              <w:t>Potrafi korzystać z dostępnych źródeł wiedzy dotyczących materiałów konstrukcyjnych i wielofunkcyjnych. KU_01, KU_03, KU_04.</w:t>
            </w:r>
          </w:p>
          <w:p w14:paraId="7D271867" w14:textId="77777777" w:rsidR="00783E76" w:rsidRPr="00783E76" w:rsidRDefault="00783E76" w:rsidP="00783E76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t>U2</w:t>
            </w: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tab/>
              <w:t xml:space="preserve">Potrafi dokonać doboru materiałów pod kątem założonych właściwości użytkowych. Umie dobrać i scharakteryzować metody badań niezbędne do oceny wybranych właściwości materiałowych współczesnej techniki. K_U07, KU_08, KU_09. </w:t>
            </w:r>
          </w:p>
          <w:p w14:paraId="5FE03482" w14:textId="77777777" w:rsidR="00783E76" w:rsidRPr="00783E76" w:rsidRDefault="00783E76" w:rsidP="00783E76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t>U3</w:t>
            </w: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tab/>
              <w:t>Umie korzystać z literatury fachowej, baz danych oraz innych źródeł informacji w celu pozyskania danych dotyczących budowy, przetwarzania i wykorzystania materiałów inżynierskich. K_U06, K_U10, K_U12.</w:t>
            </w:r>
          </w:p>
          <w:p w14:paraId="374B3A44" w14:textId="77777777" w:rsidR="00783E76" w:rsidRPr="00783E76" w:rsidRDefault="00783E76" w:rsidP="00783E76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t>K1</w:t>
            </w: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tab/>
              <w:t>Ma świadomość poziomu swej wiedzy i umiejętności oraz potrafi określić kierunki dalszego uczenia się i efektywnie realizować proces samokształcenia. K_K01, K_K02.</w:t>
            </w:r>
          </w:p>
          <w:p w14:paraId="5C0710C7" w14:textId="77777777" w:rsidR="00783E76" w:rsidRPr="00783E76" w:rsidRDefault="00783E76" w:rsidP="00783E76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t>K2</w:t>
            </w: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tab/>
              <w:t>Prawidłowo identyfikuje i rozwiązuje problemy strukturalno-technologiczne problemy materiałowe.K_K04, K_K05, K_K06.</w:t>
            </w:r>
          </w:p>
          <w:p w14:paraId="3E2D7DD0" w14:textId="161B867A" w:rsidR="00783E76" w:rsidRPr="00D109FE" w:rsidRDefault="00783E76" w:rsidP="00783E76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  <w:highlight w:val="yellow"/>
              </w:rPr>
            </w:pP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t>K3</w:t>
            </w: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tab/>
              <w:t>Ma świadomość społecznej roli inżyniera w zakresie wpływu technologii materiałowych na poziom gospodarki. K_K07</w:t>
            </w:r>
          </w:p>
        </w:tc>
      </w:tr>
      <w:tr w:rsidR="00783E76" w:rsidRPr="0089042A" w14:paraId="0FFC51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9E9F8D8" w14:textId="77777777" w:rsidR="00783E76" w:rsidRPr="0089042A" w:rsidRDefault="00783E76" w:rsidP="00783E76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Metody i kryteria oceniania:</w:t>
            </w:r>
          </w:p>
        </w:tc>
      </w:tr>
      <w:tr w:rsidR="00783E76" w:rsidRPr="0089042A" w14:paraId="283D829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1A826A38" w14:textId="77777777" w:rsidR="00783E76" w:rsidRPr="00783E76" w:rsidRDefault="00783E76" w:rsidP="00783E76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Przedmiot kończy się egzaminem pisemno-ustnym</w:t>
            </w:r>
            <w:r w:rsidRPr="00783E76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1831B8B1" w14:textId="77777777" w:rsidR="00783E76" w:rsidRPr="00783E76" w:rsidRDefault="00783E76" w:rsidP="00783E76">
            <w:pPr>
              <w:ind w:left="142"/>
              <w:rPr>
                <w:rFonts w:ascii="Arial" w:hAnsi="Arial" w:cs="Arial"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/>
                <w:bCs/>
                <w:sz w:val="16"/>
                <w:szCs w:val="16"/>
              </w:rPr>
              <w:t>Zaliczenie przedmiotu</w:t>
            </w:r>
            <w:r w:rsidRPr="00783E76">
              <w:rPr>
                <w:rFonts w:ascii="Arial" w:hAnsi="Arial" w:cs="Arial"/>
                <w:sz w:val="16"/>
                <w:szCs w:val="16"/>
              </w:rPr>
              <w:t xml:space="preserve"> wymaga uzyskania pozytywnych ocen z dwóch kolokwiów oraz zdania pisemnego sprawdzianu zawierającego pytania otwarte oraz testowe </w:t>
            </w:r>
            <w:r w:rsidRPr="00783E76">
              <w:rPr>
                <w:rFonts w:ascii="Arial" w:hAnsi="Arial" w:cs="Arial"/>
                <w:bCs/>
                <w:sz w:val="16"/>
                <w:szCs w:val="16"/>
              </w:rPr>
              <w:t>wielokrotnego wyboru.</w:t>
            </w:r>
          </w:p>
          <w:p w14:paraId="468729AE" w14:textId="77777777" w:rsidR="00783E76" w:rsidRPr="00783E76" w:rsidRDefault="00783E76" w:rsidP="00783E76">
            <w:pPr>
              <w:ind w:left="142"/>
              <w:rPr>
                <w:rFonts w:ascii="Arial" w:hAnsi="Arial" w:cs="Arial"/>
                <w:b/>
                <w:sz w:val="16"/>
                <w:szCs w:val="16"/>
              </w:rPr>
            </w:pPr>
            <w:r w:rsidRPr="00783E76">
              <w:rPr>
                <w:rFonts w:ascii="Arial" w:hAnsi="Arial" w:cs="Arial"/>
                <w:b/>
                <w:bCs/>
                <w:sz w:val="16"/>
                <w:szCs w:val="16"/>
              </w:rPr>
              <w:t>Osiągnięcie efektów</w:t>
            </w:r>
            <w:r w:rsidRPr="00783E76">
              <w:rPr>
                <w:rFonts w:ascii="Arial" w:hAnsi="Arial" w:cs="Arial"/>
                <w:bCs/>
                <w:sz w:val="16"/>
                <w:szCs w:val="16"/>
              </w:rPr>
              <w:t xml:space="preserve"> W1, W2, W3, U1, U2, U3, K1, K2 i K3 weryfikowane jest podczas sprawdzianu końcowego, natomiast efektyW1, W3, U1, U2 i K2 sprawdzane są w trakcie kolokwiów.</w:t>
            </w:r>
          </w:p>
          <w:p w14:paraId="4A56C7B6" w14:textId="77777777" w:rsidR="00783E76" w:rsidRPr="00783E76" w:rsidRDefault="00783E76" w:rsidP="00783E76">
            <w:pPr>
              <w:spacing w:before="120"/>
              <w:ind w:left="142" w:firstLine="992"/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ocena 2 – poniżej 50% poprawnych odpowiedzi;</w:t>
            </w:r>
          </w:p>
          <w:p w14:paraId="7E38603D" w14:textId="77777777" w:rsidR="00783E76" w:rsidRPr="00783E76" w:rsidRDefault="00783E76" w:rsidP="00783E76">
            <w:pPr>
              <w:ind w:left="142" w:firstLine="992"/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ocena 3 – 50 ÷ 60% poprawnych odpowiedzi;</w:t>
            </w:r>
          </w:p>
          <w:p w14:paraId="53D0FD2B" w14:textId="77777777" w:rsidR="00783E76" w:rsidRPr="00783E76" w:rsidRDefault="00783E76" w:rsidP="00783E76">
            <w:pPr>
              <w:ind w:left="142" w:firstLine="992"/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ocena 3,5 – 61 ÷ 70% poprawnych odpowiedzi;</w:t>
            </w:r>
          </w:p>
          <w:p w14:paraId="138D41F3" w14:textId="77777777" w:rsidR="00783E76" w:rsidRPr="00783E76" w:rsidRDefault="00783E76" w:rsidP="00783E76">
            <w:pPr>
              <w:ind w:left="142" w:firstLine="992"/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ocena 4 – 71 ÷ 80% poprawnych odpowiedzi;</w:t>
            </w:r>
          </w:p>
          <w:p w14:paraId="2D27CD43" w14:textId="77777777" w:rsidR="00783E76" w:rsidRPr="00783E76" w:rsidRDefault="00783E76" w:rsidP="00783E76">
            <w:pPr>
              <w:ind w:left="142" w:firstLine="992"/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ocena 4,5 – 81 ÷ 90% poprawnych odpowiedzi;</w:t>
            </w:r>
          </w:p>
          <w:p w14:paraId="6AFA4FD7" w14:textId="77777777" w:rsidR="00783E76" w:rsidRPr="00783E76" w:rsidRDefault="00783E76" w:rsidP="00783E76">
            <w:pPr>
              <w:ind w:left="142" w:firstLine="992"/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ocena 5 – powyżej 91% poprawnych odpowiedzi.</w:t>
            </w:r>
          </w:p>
          <w:p w14:paraId="1FD5D668" w14:textId="77777777" w:rsidR="00783E76" w:rsidRPr="00783E76" w:rsidRDefault="00783E76" w:rsidP="00783E76">
            <w:pPr>
              <w:spacing w:before="120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783E76">
              <w:rPr>
                <w:rFonts w:ascii="Arial" w:hAnsi="Arial" w:cs="Arial"/>
                <w:b/>
                <w:sz w:val="16"/>
                <w:szCs w:val="16"/>
              </w:rPr>
              <w:t>bardzo dobrą</w:t>
            </w:r>
            <w:r w:rsidRPr="00783E76">
              <w:rPr>
                <w:rFonts w:ascii="Arial" w:hAnsi="Arial" w:cs="Arial"/>
                <w:sz w:val="16"/>
                <w:szCs w:val="16"/>
              </w:rPr>
              <w:t xml:space="preserve"> otrzymuje student, który posiadł wiedzę,  umiejętności i kompetencje przewidziane efektami kształcenia, a ponadto wykazuje zainteresowanie przedmiotem, w sposób twórczy podchodzi do powierzonych zadań i wykazuje się samodzielnością w zdobywaniu wiedzy, jest wytrwały w pokonywaniu trudności oraz systematyczny w pracy.</w:t>
            </w:r>
          </w:p>
          <w:p w14:paraId="698F0B73" w14:textId="77777777" w:rsidR="00783E76" w:rsidRPr="00783E76" w:rsidRDefault="00783E76" w:rsidP="00783E76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783E76">
              <w:rPr>
                <w:rFonts w:ascii="Arial" w:hAnsi="Arial" w:cs="Arial"/>
                <w:b/>
                <w:sz w:val="16"/>
                <w:szCs w:val="16"/>
              </w:rPr>
              <w:t>dobrą</w:t>
            </w:r>
            <w:r w:rsidRPr="00783E76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programem nauczania w stopniu dobrym. Potrafi rozwiązywać zadania i problemy o średnim stopniu trudności.</w:t>
            </w:r>
          </w:p>
          <w:p w14:paraId="2FB73968" w14:textId="77777777" w:rsidR="00783E76" w:rsidRPr="00783E76" w:rsidRDefault="00783E76" w:rsidP="00783E76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783E76">
              <w:rPr>
                <w:rFonts w:ascii="Arial" w:hAnsi="Arial" w:cs="Arial"/>
                <w:b/>
                <w:sz w:val="16"/>
                <w:szCs w:val="16"/>
              </w:rPr>
              <w:t>dostateczną</w:t>
            </w:r>
            <w:r w:rsidRPr="00783E76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programem nauczania w stopniu dostatecznym. Samodzielnie rozwiązuje zadania i problemy o niskim stopniu trudności. W jego wiedzy i umiejętnościach zauważalne są luki, które potrafi jednak uzupełnić pod kierunkiem nauczyciela.</w:t>
            </w:r>
          </w:p>
          <w:p w14:paraId="23222393" w14:textId="77777777" w:rsidR="00783E76" w:rsidRPr="00783E76" w:rsidRDefault="00783E76" w:rsidP="00783E76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783E76">
              <w:rPr>
                <w:rFonts w:ascii="Arial" w:hAnsi="Arial" w:cs="Arial"/>
                <w:b/>
                <w:sz w:val="16"/>
                <w:szCs w:val="16"/>
              </w:rPr>
              <w:t>niedostateczną</w:t>
            </w:r>
            <w:r w:rsidRPr="00783E76">
              <w:rPr>
                <w:rFonts w:ascii="Arial" w:hAnsi="Arial" w:cs="Arial"/>
                <w:sz w:val="16"/>
                <w:szCs w:val="16"/>
              </w:rPr>
              <w:t xml:space="preserve"> otrzymuje student, który nie posiadł wiedzy, umiejętności i kompetencji w zakresie koniecznych wymagań.</w:t>
            </w:r>
          </w:p>
          <w:p w14:paraId="6FBB7B3E" w14:textId="77777777" w:rsidR="00783E76" w:rsidRPr="00783E76" w:rsidRDefault="00783E76" w:rsidP="00783E76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Na końcową ocenę składają się oceny uzyskane na sprawdzianie końcowym, ocena z kolokwiów oraz zaangażowanie i sposób podejścia studenta do nauki.</w:t>
            </w:r>
          </w:p>
          <w:p w14:paraId="232D9F1B" w14:textId="0DE1623D" w:rsidR="00783E76" w:rsidRPr="00D109FE" w:rsidRDefault="00783E76" w:rsidP="00783E76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783E76" w:rsidRPr="0089042A" w14:paraId="31E064C1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77BAC" w14:textId="77777777" w:rsidR="00783E76" w:rsidRPr="00783E76" w:rsidRDefault="00783E76" w:rsidP="00783E76">
            <w:pPr>
              <w:spacing w:line="288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/>
                <w:bCs/>
                <w:sz w:val="16"/>
                <w:szCs w:val="16"/>
              </w:rPr>
              <w:t>Praktyki zawodowe:</w:t>
            </w:r>
          </w:p>
        </w:tc>
      </w:tr>
      <w:tr w:rsidR="00783E76" w:rsidRPr="0089042A" w14:paraId="1A1A68C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860FD7" w14:textId="77777777" w:rsidR="00783E76" w:rsidRPr="00783E76" w:rsidRDefault="00783E76" w:rsidP="00783E76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brak</w:t>
            </w:r>
          </w:p>
        </w:tc>
      </w:tr>
      <w:tr w:rsidR="00783E76" w:rsidRPr="0089042A" w14:paraId="5BF011F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2323A37" w14:textId="77777777" w:rsidR="00783E76" w:rsidRPr="00783E76" w:rsidRDefault="00783E76" w:rsidP="00783E76">
            <w:pPr>
              <w:spacing w:line="288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/>
                <w:bCs/>
                <w:sz w:val="16"/>
                <w:szCs w:val="16"/>
              </w:rPr>
              <w:t>Forma studiów</w:t>
            </w:r>
          </w:p>
        </w:tc>
      </w:tr>
      <w:tr w:rsidR="00783E76" w:rsidRPr="0089042A" w14:paraId="267BFA88" w14:textId="77777777" w:rsidTr="00EA59CC">
        <w:sdt>
          <w:sdtPr>
            <w:rPr>
              <w:rFonts w:ascii="Arial" w:hAnsi="Arial" w:cs="Arial"/>
              <w:sz w:val="16"/>
              <w:szCs w:val="16"/>
            </w:rPr>
            <w:id w:val="895630687"/>
            <w:placeholder>
              <w:docPart w:val="9E4957FFFED64C0AACB1AA70A4BCEC1A"/>
            </w:placeholder>
            <w:dropDownList>
              <w:listItem w:displayText="stacjonarne" w:value="stacjonarne"/>
              <w:listItem w:displayText="niestacjonarne" w:value="niestacjonarne"/>
              <w:listItem w:displayText="nie dotyczy" w:value="nie dotyczy"/>
            </w:dropDownList>
          </w:sdtPr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23EF1817" w14:textId="77777777" w:rsidR="00783E76" w:rsidRPr="00783E76" w:rsidRDefault="00783E76" w:rsidP="00783E76">
                <w:pPr>
                  <w:spacing w:line="288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783E76">
                  <w:rPr>
                    <w:rFonts w:ascii="Arial" w:hAnsi="Arial" w:cs="Arial"/>
                    <w:sz w:val="16"/>
                    <w:szCs w:val="16"/>
                  </w:rPr>
                  <w:t>stacjonarne</w:t>
                </w:r>
              </w:p>
            </w:tc>
          </w:sdtContent>
        </w:sdt>
      </w:tr>
      <w:tr w:rsidR="00783E76" w:rsidRPr="0089042A" w14:paraId="261F663D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D46F484" w14:textId="77777777" w:rsidR="00783E76" w:rsidRPr="00783E76" w:rsidRDefault="00783E76" w:rsidP="00783E76">
            <w:pPr>
              <w:spacing w:line="288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/>
                <w:bCs/>
                <w:sz w:val="16"/>
                <w:szCs w:val="16"/>
              </w:rPr>
              <w:t>Rodzaj studiów</w:t>
            </w:r>
          </w:p>
        </w:tc>
      </w:tr>
      <w:tr w:rsidR="00783E76" w:rsidRPr="0089042A" w14:paraId="697752EA" w14:textId="77777777" w:rsidTr="00EA59CC">
        <w:sdt>
          <w:sdtPr>
            <w:rPr>
              <w:rFonts w:ascii="Arial" w:hAnsi="Arial" w:cs="Arial"/>
              <w:sz w:val="16"/>
              <w:szCs w:val="16"/>
            </w:rPr>
            <w:id w:val="1317610886"/>
            <w:placeholder>
              <w:docPart w:val="9E4957FFFED64C0AACB1AA70A4BCEC1A"/>
            </w:placeholder>
            <w:dropDownList>
              <w:listItem w:displayText="I stopnia" w:value="I stopnia"/>
              <w:listItem w:displayText="II stopnia" w:value="II stopnia"/>
              <w:listItem w:displayText="III stopnia" w:value="III stopnia"/>
              <w:listItem w:displayText="jednolity magisterskie" w:value="jednolity magisterskie"/>
              <w:listItem w:displayText="kurs" w:value="kurs"/>
              <w:listItem w:displayText="LLP Erasmus" w:value="LLP Erasmus"/>
              <w:listItem w:displayText="podyplomowe" w:value="podyplomowe"/>
              <w:listItem w:displayText="nie dotyczy" w:value="nie dotyczy"/>
            </w:dropDownList>
          </w:sdtPr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1DA1F66C" w14:textId="3B63C588" w:rsidR="00783E76" w:rsidRPr="00783E76" w:rsidRDefault="00783E76" w:rsidP="00783E76">
                <w:pPr>
                  <w:spacing w:line="288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783E76">
                  <w:rPr>
                    <w:rFonts w:ascii="Arial" w:hAnsi="Arial" w:cs="Arial"/>
                    <w:sz w:val="16"/>
                    <w:szCs w:val="16"/>
                  </w:rPr>
                  <w:t>I stopnia</w:t>
                </w:r>
              </w:p>
            </w:tc>
          </w:sdtContent>
        </w:sdt>
      </w:tr>
      <w:tr w:rsidR="00783E76" w:rsidRPr="0089042A" w14:paraId="31DD3D34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1B4D85D" w14:textId="77777777" w:rsidR="00783E76" w:rsidRPr="00783E76" w:rsidRDefault="00783E76" w:rsidP="00783E76">
            <w:pPr>
              <w:spacing w:line="288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/>
                <w:bCs/>
                <w:sz w:val="16"/>
                <w:szCs w:val="16"/>
              </w:rPr>
              <w:t>Rodzaj przedmiotu</w:t>
            </w:r>
          </w:p>
        </w:tc>
      </w:tr>
      <w:tr w:rsidR="00783E76" w:rsidRPr="0089042A" w14:paraId="0225CBF4" w14:textId="77777777" w:rsidTr="00EA59CC">
        <w:sdt>
          <w:sdtPr>
            <w:rPr>
              <w:rFonts w:ascii="Arial" w:hAnsi="Arial" w:cs="Arial"/>
              <w:sz w:val="16"/>
              <w:szCs w:val="16"/>
            </w:rPr>
            <w:id w:val="-1573196356"/>
            <w:placeholder>
              <w:docPart w:val="9E4957FFFED64C0AACB1AA70A4BCEC1A"/>
            </w:placeholder>
            <w:dropDownList>
              <w:listItem w:displayText="obowiązkowy" w:value="obowiązkowy"/>
              <w:listItem w:displayText="wybieralny" w:value="wybieralny"/>
              <w:listItem w:displayText="fakultatywny" w:value="fakultatywny"/>
              <w:listItem w:displayText="nie dotyczy" w:value="nie dotyczy"/>
            </w:dropDownList>
          </w:sdtPr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0F81D06E" w14:textId="77777777" w:rsidR="00783E76" w:rsidRPr="00783E76" w:rsidRDefault="00783E76" w:rsidP="00783E76">
                <w:pPr>
                  <w:spacing w:line="288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783E76">
                  <w:rPr>
                    <w:rFonts w:ascii="Arial" w:hAnsi="Arial" w:cs="Arial"/>
                    <w:sz w:val="16"/>
                    <w:szCs w:val="16"/>
                  </w:rPr>
                  <w:t>obowiązkowy</w:t>
                </w:r>
              </w:p>
            </w:tc>
          </w:sdtContent>
        </w:sdt>
      </w:tr>
      <w:tr w:rsidR="00783E76" w:rsidRPr="0089042A" w14:paraId="584C9F8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F0E07C2" w14:textId="77777777" w:rsidR="00783E76" w:rsidRPr="00783E76" w:rsidRDefault="00783E76" w:rsidP="00783E76">
            <w:pPr>
              <w:spacing w:line="288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/>
                <w:bCs/>
                <w:sz w:val="16"/>
                <w:szCs w:val="16"/>
              </w:rPr>
              <w:t>Przedmioty wprowadzające</w:t>
            </w:r>
          </w:p>
        </w:tc>
      </w:tr>
      <w:tr w:rsidR="00783E76" w:rsidRPr="0089042A" w14:paraId="0497926F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717B65" w14:textId="1F60036D" w:rsidR="00783E76" w:rsidRPr="00783E76" w:rsidRDefault="00783E76" w:rsidP="00783E76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83E76">
              <w:rPr>
                <w:rFonts w:ascii="Arial" w:hAnsi="Arial" w:cs="Arial"/>
                <w:iCs/>
                <w:sz w:val="16"/>
                <w:szCs w:val="16"/>
              </w:rPr>
              <w:t>brak</w:t>
            </w:r>
          </w:p>
        </w:tc>
      </w:tr>
      <w:tr w:rsidR="00783E76" w:rsidRPr="0089042A" w14:paraId="3EE1114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D95D67" w14:textId="77777777" w:rsidR="00783E76" w:rsidRPr="00783E76" w:rsidRDefault="00783E76" w:rsidP="00783E76">
            <w:pPr>
              <w:spacing w:line="288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/>
                <w:bCs/>
                <w:sz w:val="16"/>
                <w:szCs w:val="16"/>
              </w:rPr>
              <w:t>Programy</w:t>
            </w:r>
          </w:p>
        </w:tc>
      </w:tr>
      <w:tr w:rsidR="00783E76" w:rsidRPr="0089042A" w14:paraId="4781D4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05C1440" w14:textId="3DCB7EAF" w:rsidR="00783E76" w:rsidRPr="00783E76" w:rsidRDefault="00783E76" w:rsidP="00783E76">
            <w:pPr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kierunek: inżynieria materiałowa, specjalność: wszystkie</w:t>
            </w:r>
          </w:p>
        </w:tc>
      </w:tr>
      <w:tr w:rsidR="00783E76" w:rsidRPr="0089042A" w14:paraId="02DFAEB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CEE52" w14:textId="77777777" w:rsidR="00783E76" w:rsidRPr="00783E76" w:rsidRDefault="00783E76" w:rsidP="00783E76">
            <w:pPr>
              <w:spacing w:line="288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/>
                <w:bCs/>
                <w:sz w:val="16"/>
                <w:szCs w:val="16"/>
              </w:rPr>
              <w:t>Forma zajęć liczba godzin/rygor</w:t>
            </w:r>
          </w:p>
        </w:tc>
      </w:tr>
      <w:tr w:rsidR="00783E76" w:rsidRPr="0089042A" w14:paraId="564F611F" w14:textId="77777777" w:rsidTr="007172EA">
        <w:trPr>
          <w:trHeight w:val="227"/>
        </w:trPr>
        <w:tc>
          <w:tcPr>
            <w:tcW w:w="1405" w:type="dxa"/>
            <w:gridSpan w:val="2"/>
            <w:vMerge w:val="restart"/>
          </w:tcPr>
          <w:p w14:paraId="5A3D42D1" w14:textId="77777777" w:rsidR="00783E76" w:rsidRPr="00783E76" w:rsidRDefault="00783E76" w:rsidP="00783E76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semestr</w:t>
            </w:r>
          </w:p>
        </w:tc>
        <w:tc>
          <w:tcPr>
            <w:tcW w:w="7919" w:type="dxa"/>
            <w:gridSpan w:val="10"/>
          </w:tcPr>
          <w:p w14:paraId="7B39448F" w14:textId="77777777" w:rsidR="00783E76" w:rsidRPr="00783E76" w:rsidRDefault="00783E76" w:rsidP="00783E76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x- egzamin,  + zaliczenie,  # projekt</w:t>
            </w:r>
          </w:p>
        </w:tc>
        <w:tc>
          <w:tcPr>
            <w:tcW w:w="1324" w:type="dxa"/>
            <w:vMerge w:val="restart"/>
          </w:tcPr>
          <w:p w14:paraId="5F0823B9" w14:textId="77777777" w:rsidR="00783E76" w:rsidRPr="00783E76" w:rsidRDefault="00783E76" w:rsidP="00783E76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ECTS</w:t>
            </w:r>
          </w:p>
        </w:tc>
      </w:tr>
      <w:tr w:rsidR="00783E76" w:rsidRPr="0089042A" w14:paraId="5D0908DA" w14:textId="77777777" w:rsidTr="007172EA">
        <w:trPr>
          <w:trHeight w:val="227"/>
        </w:trPr>
        <w:tc>
          <w:tcPr>
            <w:tcW w:w="1405" w:type="dxa"/>
            <w:gridSpan w:val="2"/>
            <w:vMerge/>
          </w:tcPr>
          <w:p w14:paraId="3E4DD833" w14:textId="77777777" w:rsidR="00783E76" w:rsidRPr="00783E76" w:rsidRDefault="00783E76" w:rsidP="00783E76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4" w:type="dxa"/>
          </w:tcPr>
          <w:p w14:paraId="4B6BF29F" w14:textId="77777777" w:rsidR="00783E76" w:rsidRPr="00783E76" w:rsidRDefault="00783E76" w:rsidP="00783E76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1318" w:type="dxa"/>
            <w:gridSpan w:val="3"/>
          </w:tcPr>
          <w:p w14:paraId="07478C4A" w14:textId="77777777" w:rsidR="00783E76" w:rsidRPr="00783E76" w:rsidRDefault="00783E76" w:rsidP="00783E76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wykłady</w:t>
            </w:r>
          </w:p>
        </w:tc>
        <w:tc>
          <w:tcPr>
            <w:tcW w:w="1322" w:type="dxa"/>
          </w:tcPr>
          <w:p w14:paraId="5EDDB425" w14:textId="77777777" w:rsidR="00783E76" w:rsidRPr="00783E76" w:rsidRDefault="00783E76" w:rsidP="00783E76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ćwiczenia</w:t>
            </w:r>
          </w:p>
        </w:tc>
        <w:tc>
          <w:tcPr>
            <w:tcW w:w="1324" w:type="dxa"/>
          </w:tcPr>
          <w:p w14:paraId="7A54D14B" w14:textId="77777777" w:rsidR="00783E76" w:rsidRPr="00783E76" w:rsidRDefault="00783E76" w:rsidP="00783E76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laboratoria</w:t>
            </w:r>
          </w:p>
        </w:tc>
        <w:tc>
          <w:tcPr>
            <w:tcW w:w="1315" w:type="dxa"/>
            <w:gridSpan w:val="2"/>
          </w:tcPr>
          <w:p w14:paraId="22EE32FE" w14:textId="77777777" w:rsidR="00783E76" w:rsidRPr="00783E76" w:rsidRDefault="00783E76" w:rsidP="00783E76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projekt</w:t>
            </w:r>
          </w:p>
        </w:tc>
        <w:tc>
          <w:tcPr>
            <w:tcW w:w="1326" w:type="dxa"/>
            <w:gridSpan w:val="2"/>
          </w:tcPr>
          <w:p w14:paraId="272700C8" w14:textId="77777777" w:rsidR="00783E76" w:rsidRPr="00783E76" w:rsidRDefault="00783E76" w:rsidP="00783E76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seminarium</w:t>
            </w:r>
          </w:p>
        </w:tc>
        <w:tc>
          <w:tcPr>
            <w:tcW w:w="1324" w:type="dxa"/>
            <w:vMerge/>
          </w:tcPr>
          <w:p w14:paraId="1E55CF93" w14:textId="77777777" w:rsidR="00783E76" w:rsidRPr="00783E76" w:rsidRDefault="00783E76" w:rsidP="00783E76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E76" w:rsidRPr="0089042A" w14:paraId="103A9EB1" w14:textId="77777777" w:rsidTr="007172EA">
        <w:trPr>
          <w:trHeight w:val="227"/>
        </w:trPr>
        <w:tc>
          <w:tcPr>
            <w:tcW w:w="1405" w:type="dxa"/>
            <w:gridSpan w:val="2"/>
          </w:tcPr>
          <w:p w14:paraId="3EA573DA" w14:textId="1B597006" w:rsidR="00783E76" w:rsidRPr="00783E76" w:rsidRDefault="00783E76" w:rsidP="00783E76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1314" w:type="dxa"/>
          </w:tcPr>
          <w:p w14:paraId="6C5A582C" w14:textId="04E66182" w:rsidR="00783E76" w:rsidRPr="00783E76" w:rsidRDefault="00783E76" w:rsidP="00783E76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318" w:type="dxa"/>
            <w:gridSpan w:val="3"/>
          </w:tcPr>
          <w:p w14:paraId="60F571FD" w14:textId="5380F6F2" w:rsidR="00783E76" w:rsidRPr="00783E76" w:rsidRDefault="00783E76" w:rsidP="00783E76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30 / x</w:t>
            </w:r>
          </w:p>
        </w:tc>
        <w:tc>
          <w:tcPr>
            <w:tcW w:w="1322" w:type="dxa"/>
          </w:tcPr>
          <w:p w14:paraId="4322E73A" w14:textId="1B56D683" w:rsidR="00783E76" w:rsidRPr="00783E76" w:rsidRDefault="00783E76" w:rsidP="00783E76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</w:tcPr>
          <w:p w14:paraId="2D0D80A0" w14:textId="16428BE2" w:rsidR="00783E76" w:rsidRPr="00783E76" w:rsidRDefault="00783E76" w:rsidP="00783E76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16 / +</w:t>
            </w:r>
          </w:p>
        </w:tc>
        <w:tc>
          <w:tcPr>
            <w:tcW w:w="1315" w:type="dxa"/>
            <w:gridSpan w:val="2"/>
          </w:tcPr>
          <w:p w14:paraId="7A0C4AD2" w14:textId="77777777" w:rsidR="00783E76" w:rsidRPr="00783E76" w:rsidRDefault="00783E76" w:rsidP="00783E76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dxa"/>
            <w:gridSpan w:val="2"/>
          </w:tcPr>
          <w:p w14:paraId="449F4C2E" w14:textId="529AC5C4" w:rsidR="00783E76" w:rsidRPr="00783E76" w:rsidRDefault="00783E76" w:rsidP="00783E76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</w:tcPr>
          <w:p w14:paraId="2E3A5E26" w14:textId="0B1A3F55" w:rsidR="00783E76" w:rsidRPr="00783E76" w:rsidRDefault="00783E76" w:rsidP="00783E76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783E76" w:rsidRPr="0089042A" w14:paraId="30953217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33E69955" w14:textId="77777777" w:rsidR="00783E76" w:rsidRPr="0089042A" w:rsidRDefault="00783E76" w:rsidP="00783E76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Autor</w:t>
            </w:r>
          </w:p>
        </w:tc>
      </w:tr>
      <w:tr w:rsidR="00783E76" w:rsidRPr="00D735C8" w14:paraId="6FE3E10C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6AF5885" w14:textId="123AF635" w:rsidR="00783E76" w:rsidRPr="009B2E12" w:rsidRDefault="00783E76" w:rsidP="00783E7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F11038">
              <w:rPr>
                <w:rFonts w:ascii="Arial" w:hAnsi="Arial" w:cs="Arial"/>
                <w:sz w:val="18"/>
                <w:szCs w:val="18"/>
              </w:rPr>
              <w:t>r hab. Inż. Stanisław JÓŹWIAK – prof. WAT</w:t>
            </w:r>
          </w:p>
        </w:tc>
      </w:tr>
      <w:tr w:rsidR="00783E76" w:rsidRPr="0089042A" w14:paraId="151B8A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143D776F" w14:textId="77777777" w:rsidR="00783E76" w:rsidRPr="0089042A" w:rsidRDefault="00783E76" w:rsidP="00783E76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Bilans ECTS</w:t>
            </w:r>
          </w:p>
        </w:tc>
      </w:tr>
      <w:tr w:rsidR="00783E76" w:rsidRPr="0089042A" w14:paraId="712FA753" w14:textId="77777777" w:rsidTr="00A4296F">
        <w:trPr>
          <w:trHeight w:val="293"/>
        </w:trPr>
        <w:tc>
          <w:tcPr>
            <w:tcW w:w="624" w:type="dxa"/>
            <w:vAlign w:val="center"/>
          </w:tcPr>
          <w:p w14:paraId="5C97A544" w14:textId="77777777" w:rsidR="00783E76" w:rsidRPr="00783E76" w:rsidRDefault="00783E76" w:rsidP="00783E7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3E76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7155" w:type="dxa"/>
            <w:gridSpan w:val="8"/>
            <w:vAlign w:val="center"/>
          </w:tcPr>
          <w:p w14:paraId="40AC043C" w14:textId="77777777" w:rsidR="00783E76" w:rsidRPr="00783E76" w:rsidRDefault="00783E76" w:rsidP="00783E7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3E76">
              <w:rPr>
                <w:rFonts w:ascii="Arial" w:hAnsi="Arial" w:cs="Arial"/>
                <w:b/>
                <w:sz w:val="16"/>
                <w:szCs w:val="16"/>
              </w:rPr>
              <w:t>Aktywność</w:t>
            </w:r>
          </w:p>
        </w:tc>
        <w:tc>
          <w:tcPr>
            <w:tcW w:w="2869" w:type="dxa"/>
            <w:gridSpan w:val="4"/>
            <w:vAlign w:val="center"/>
          </w:tcPr>
          <w:p w14:paraId="222B462B" w14:textId="77777777" w:rsidR="00783E76" w:rsidRPr="00783E76" w:rsidRDefault="00783E76" w:rsidP="00783E7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3E76">
              <w:rPr>
                <w:rFonts w:ascii="Arial" w:hAnsi="Arial" w:cs="Arial"/>
                <w:b/>
                <w:sz w:val="16"/>
                <w:szCs w:val="16"/>
              </w:rPr>
              <w:t>Obciążenie w godz.</w:t>
            </w:r>
          </w:p>
        </w:tc>
      </w:tr>
      <w:tr w:rsidR="00783E76" w:rsidRPr="0089042A" w14:paraId="719D9ABC" w14:textId="77777777" w:rsidTr="007172EA">
        <w:trPr>
          <w:trHeight w:val="227"/>
        </w:trPr>
        <w:tc>
          <w:tcPr>
            <w:tcW w:w="624" w:type="dxa"/>
          </w:tcPr>
          <w:p w14:paraId="4C3314D6" w14:textId="77777777" w:rsidR="00783E76" w:rsidRPr="00783E76" w:rsidRDefault="00783E76" w:rsidP="00783E7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7155" w:type="dxa"/>
            <w:gridSpan w:val="8"/>
          </w:tcPr>
          <w:p w14:paraId="5EB32EFB" w14:textId="77777777" w:rsidR="00783E76" w:rsidRPr="00783E76" w:rsidRDefault="00783E76" w:rsidP="00783E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Udział w wykładach</w:t>
            </w:r>
          </w:p>
        </w:tc>
        <w:tc>
          <w:tcPr>
            <w:tcW w:w="2869" w:type="dxa"/>
            <w:gridSpan w:val="4"/>
          </w:tcPr>
          <w:p w14:paraId="1B1E39D7" w14:textId="39833E16" w:rsidR="00783E76" w:rsidRPr="00783E76" w:rsidRDefault="00783E76" w:rsidP="00783E7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</w:tc>
      </w:tr>
      <w:tr w:rsidR="00783E76" w:rsidRPr="0089042A" w14:paraId="1DBEBC90" w14:textId="77777777" w:rsidTr="007172EA">
        <w:trPr>
          <w:trHeight w:val="227"/>
        </w:trPr>
        <w:tc>
          <w:tcPr>
            <w:tcW w:w="624" w:type="dxa"/>
          </w:tcPr>
          <w:p w14:paraId="46460FE3" w14:textId="77777777" w:rsidR="00783E76" w:rsidRPr="00783E76" w:rsidRDefault="00783E76" w:rsidP="00783E7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sz w:val="16"/>
                <w:szCs w:val="16"/>
              </w:rPr>
              <w:t>2.</w:t>
            </w:r>
          </w:p>
        </w:tc>
        <w:tc>
          <w:tcPr>
            <w:tcW w:w="7155" w:type="dxa"/>
            <w:gridSpan w:val="8"/>
          </w:tcPr>
          <w:p w14:paraId="08DC5F65" w14:textId="1062B1C3" w:rsidR="00783E76" w:rsidRPr="00783E76" w:rsidRDefault="00783E76" w:rsidP="00783E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 xml:space="preserve">Udział w laboratoriach  </w:t>
            </w:r>
          </w:p>
        </w:tc>
        <w:tc>
          <w:tcPr>
            <w:tcW w:w="2869" w:type="dxa"/>
            <w:gridSpan w:val="4"/>
          </w:tcPr>
          <w:p w14:paraId="094456B3" w14:textId="259BCD91" w:rsidR="00783E76" w:rsidRPr="00783E76" w:rsidRDefault="00783E76" w:rsidP="00783E7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sz w:val="16"/>
                <w:szCs w:val="16"/>
              </w:rPr>
              <w:t>16</w:t>
            </w:r>
          </w:p>
        </w:tc>
      </w:tr>
      <w:tr w:rsidR="00783E76" w:rsidRPr="0089042A" w14:paraId="5429760D" w14:textId="77777777" w:rsidTr="007172EA">
        <w:trPr>
          <w:trHeight w:val="227"/>
        </w:trPr>
        <w:tc>
          <w:tcPr>
            <w:tcW w:w="624" w:type="dxa"/>
          </w:tcPr>
          <w:p w14:paraId="3954A83F" w14:textId="77777777" w:rsidR="00783E76" w:rsidRPr="00783E76" w:rsidRDefault="00783E76" w:rsidP="00783E7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sz w:val="16"/>
                <w:szCs w:val="16"/>
              </w:rPr>
              <w:t>3.</w:t>
            </w:r>
          </w:p>
        </w:tc>
        <w:tc>
          <w:tcPr>
            <w:tcW w:w="7155" w:type="dxa"/>
            <w:gridSpan w:val="8"/>
          </w:tcPr>
          <w:p w14:paraId="7FC73ABF" w14:textId="77777777" w:rsidR="00783E76" w:rsidRPr="00783E76" w:rsidRDefault="00783E76" w:rsidP="00783E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Udział w ćwiczeniach</w:t>
            </w:r>
          </w:p>
        </w:tc>
        <w:tc>
          <w:tcPr>
            <w:tcW w:w="2869" w:type="dxa"/>
            <w:gridSpan w:val="4"/>
          </w:tcPr>
          <w:p w14:paraId="1925A4A1" w14:textId="3AF33283" w:rsidR="00783E76" w:rsidRPr="00783E76" w:rsidRDefault="00783E76" w:rsidP="00783E7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83E76" w:rsidRPr="0089042A" w14:paraId="7F74B9B8" w14:textId="77777777" w:rsidTr="007172EA">
        <w:trPr>
          <w:trHeight w:val="227"/>
        </w:trPr>
        <w:tc>
          <w:tcPr>
            <w:tcW w:w="624" w:type="dxa"/>
          </w:tcPr>
          <w:p w14:paraId="55A2A817" w14:textId="77777777" w:rsidR="00783E76" w:rsidRPr="00783E76" w:rsidRDefault="00783E76" w:rsidP="00783E7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sz w:val="16"/>
                <w:szCs w:val="16"/>
              </w:rPr>
              <w:t>4.</w:t>
            </w:r>
          </w:p>
        </w:tc>
        <w:tc>
          <w:tcPr>
            <w:tcW w:w="7155" w:type="dxa"/>
            <w:gridSpan w:val="8"/>
          </w:tcPr>
          <w:p w14:paraId="5C174C40" w14:textId="7A476E86" w:rsidR="00783E76" w:rsidRPr="00783E76" w:rsidRDefault="00783E76" w:rsidP="00783E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Udział w seminariach</w:t>
            </w:r>
          </w:p>
        </w:tc>
        <w:tc>
          <w:tcPr>
            <w:tcW w:w="2869" w:type="dxa"/>
            <w:gridSpan w:val="4"/>
          </w:tcPr>
          <w:p w14:paraId="04D5218C" w14:textId="7F855A87" w:rsidR="00783E76" w:rsidRPr="00783E76" w:rsidRDefault="00783E76" w:rsidP="00783E7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83E76" w:rsidRPr="0089042A" w14:paraId="1A72248A" w14:textId="77777777" w:rsidTr="007172EA">
        <w:trPr>
          <w:trHeight w:val="227"/>
        </w:trPr>
        <w:tc>
          <w:tcPr>
            <w:tcW w:w="624" w:type="dxa"/>
          </w:tcPr>
          <w:p w14:paraId="3C05BB16" w14:textId="77777777" w:rsidR="00783E76" w:rsidRPr="00783E76" w:rsidRDefault="00783E76" w:rsidP="00783E7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sz w:val="16"/>
                <w:szCs w:val="16"/>
              </w:rPr>
              <w:t>5.</w:t>
            </w:r>
          </w:p>
        </w:tc>
        <w:tc>
          <w:tcPr>
            <w:tcW w:w="7155" w:type="dxa"/>
            <w:gridSpan w:val="8"/>
          </w:tcPr>
          <w:p w14:paraId="42E6FC8E" w14:textId="52706640" w:rsidR="00783E76" w:rsidRPr="00783E76" w:rsidRDefault="00783E76" w:rsidP="00783E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Samodzielne studiowanie tematyki wykładów</w:t>
            </w:r>
          </w:p>
        </w:tc>
        <w:tc>
          <w:tcPr>
            <w:tcW w:w="2869" w:type="dxa"/>
            <w:gridSpan w:val="4"/>
          </w:tcPr>
          <w:p w14:paraId="3273AAF4" w14:textId="6B785996" w:rsidR="00783E76" w:rsidRPr="00783E76" w:rsidRDefault="00783E76" w:rsidP="00783E7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  <w:tr w:rsidR="00783E76" w:rsidRPr="0089042A" w14:paraId="3DB6EF01" w14:textId="77777777" w:rsidTr="007172EA">
        <w:trPr>
          <w:trHeight w:val="227"/>
        </w:trPr>
        <w:tc>
          <w:tcPr>
            <w:tcW w:w="624" w:type="dxa"/>
          </w:tcPr>
          <w:p w14:paraId="27F08A11" w14:textId="77777777" w:rsidR="00783E76" w:rsidRPr="00783E76" w:rsidRDefault="00783E76" w:rsidP="00783E7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sz w:val="16"/>
                <w:szCs w:val="16"/>
              </w:rPr>
              <w:t>6.</w:t>
            </w:r>
          </w:p>
        </w:tc>
        <w:tc>
          <w:tcPr>
            <w:tcW w:w="7155" w:type="dxa"/>
            <w:gridSpan w:val="8"/>
          </w:tcPr>
          <w:p w14:paraId="51ED7009" w14:textId="7F20B463" w:rsidR="00783E76" w:rsidRPr="00783E76" w:rsidRDefault="00783E76" w:rsidP="00783E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 xml:space="preserve">Samodzielne przygotowanie do laboratoriów </w:t>
            </w:r>
          </w:p>
        </w:tc>
        <w:tc>
          <w:tcPr>
            <w:tcW w:w="2869" w:type="dxa"/>
            <w:gridSpan w:val="4"/>
          </w:tcPr>
          <w:p w14:paraId="1CEFFC83" w14:textId="191BD537" w:rsidR="00783E76" w:rsidRPr="00783E76" w:rsidRDefault="00783E76" w:rsidP="00783E7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sz w:val="16"/>
                <w:szCs w:val="16"/>
              </w:rPr>
              <w:t>16</w:t>
            </w:r>
          </w:p>
        </w:tc>
      </w:tr>
      <w:tr w:rsidR="00783E76" w:rsidRPr="0089042A" w14:paraId="2AAC5F36" w14:textId="77777777" w:rsidTr="007172EA">
        <w:trPr>
          <w:trHeight w:val="227"/>
        </w:trPr>
        <w:tc>
          <w:tcPr>
            <w:tcW w:w="624" w:type="dxa"/>
          </w:tcPr>
          <w:p w14:paraId="2DFBC2CB" w14:textId="77777777" w:rsidR="00783E76" w:rsidRPr="00783E76" w:rsidRDefault="00783E76" w:rsidP="00783E7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sz w:val="16"/>
                <w:szCs w:val="16"/>
              </w:rPr>
              <w:t>7.</w:t>
            </w:r>
          </w:p>
        </w:tc>
        <w:tc>
          <w:tcPr>
            <w:tcW w:w="7155" w:type="dxa"/>
            <w:gridSpan w:val="8"/>
          </w:tcPr>
          <w:p w14:paraId="2E6CBFE3" w14:textId="24B52EC8" w:rsidR="00783E76" w:rsidRPr="00783E76" w:rsidRDefault="00783E76" w:rsidP="00783E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Samodzielne przygotowanie do ćwiczeń</w:t>
            </w:r>
          </w:p>
        </w:tc>
        <w:tc>
          <w:tcPr>
            <w:tcW w:w="2869" w:type="dxa"/>
            <w:gridSpan w:val="4"/>
          </w:tcPr>
          <w:p w14:paraId="1D0A2EA6" w14:textId="5C319EA8" w:rsidR="00783E76" w:rsidRPr="00783E76" w:rsidRDefault="00783E76" w:rsidP="00783E7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83E76" w:rsidRPr="0089042A" w14:paraId="0D5C9E84" w14:textId="77777777" w:rsidTr="007172EA">
        <w:trPr>
          <w:trHeight w:val="227"/>
        </w:trPr>
        <w:tc>
          <w:tcPr>
            <w:tcW w:w="624" w:type="dxa"/>
          </w:tcPr>
          <w:p w14:paraId="31CD6A58" w14:textId="77777777" w:rsidR="00783E76" w:rsidRPr="00783E76" w:rsidRDefault="00783E76" w:rsidP="00783E7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sz w:val="16"/>
                <w:szCs w:val="16"/>
              </w:rPr>
              <w:t>8.</w:t>
            </w:r>
          </w:p>
        </w:tc>
        <w:tc>
          <w:tcPr>
            <w:tcW w:w="7155" w:type="dxa"/>
            <w:gridSpan w:val="8"/>
          </w:tcPr>
          <w:p w14:paraId="30756FA3" w14:textId="795C88EA" w:rsidR="00783E76" w:rsidRPr="00783E76" w:rsidRDefault="00783E76" w:rsidP="00783E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Samodzielne przygotowanie do seminarium</w:t>
            </w:r>
          </w:p>
        </w:tc>
        <w:tc>
          <w:tcPr>
            <w:tcW w:w="2869" w:type="dxa"/>
            <w:gridSpan w:val="4"/>
          </w:tcPr>
          <w:p w14:paraId="24488680" w14:textId="1DD11E7B" w:rsidR="00783E76" w:rsidRPr="00783E76" w:rsidRDefault="00783E76" w:rsidP="00783E7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83E76" w:rsidRPr="0089042A" w14:paraId="38F6A563" w14:textId="77777777" w:rsidTr="007172EA">
        <w:trPr>
          <w:trHeight w:val="227"/>
        </w:trPr>
        <w:tc>
          <w:tcPr>
            <w:tcW w:w="624" w:type="dxa"/>
          </w:tcPr>
          <w:p w14:paraId="3539E267" w14:textId="77777777" w:rsidR="00783E76" w:rsidRPr="00783E76" w:rsidRDefault="00783E76" w:rsidP="00783E7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sz w:val="16"/>
                <w:szCs w:val="16"/>
              </w:rPr>
              <w:t>9.</w:t>
            </w:r>
          </w:p>
        </w:tc>
        <w:tc>
          <w:tcPr>
            <w:tcW w:w="7155" w:type="dxa"/>
            <w:gridSpan w:val="8"/>
          </w:tcPr>
          <w:p w14:paraId="08AF68F5" w14:textId="429B148E" w:rsidR="00783E76" w:rsidRPr="00783E76" w:rsidRDefault="00783E76" w:rsidP="00783E76">
            <w:pPr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 xml:space="preserve">Realizacja projektu </w:t>
            </w:r>
          </w:p>
        </w:tc>
        <w:tc>
          <w:tcPr>
            <w:tcW w:w="2869" w:type="dxa"/>
            <w:gridSpan w:val="4"/>
          </w:tcPr>
          <w:p w14:paraId="4C5A22D2" w14:textId="77777777" w:rsidR="00783E76" w:rsidRPr="00783E76" w:rsidRDefault="00783E76" w:rsidP="00783E7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83E76" w:rsidRPr="0089042A" w14:paraId="390C6595" w14:textId="77777777" w:rsidTr="007172EA">
        <w:trPr>
          <w:trHeight w:val="227"/>
        </w:trPr>
        <w:tc>
          <w:tcPr>
            <w:tcW w:w="624" w:type="dxa"/>
          </w:tcPr>
          <w:p w14:paraId="69338B4C" w14:textId="77777777" w:rsidR="00783E76" w:rsidRPr="00783E76" w:rsidRDefault="00783E76" w:rsidP="00783E7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sz w:val="16"/>
                <w:szCs w:val="16"/>
              </w:rPr>
              <w:t>10.</w:t>
            </w:r>
          </w:p>
        </w:tc>
        <w:tc>
          <w:tcPr>
            <w:tcW w:w="7155" w:type="dxa"/>
            <w:gridSpan w:val="8"/>
          </w:tcPr>
          <w:p w14:paraId="7973D59F" w14:textId="77777777" w:rsidR="00783E76" w:rsidRPr="00783E76" w:rsidRDefault="00783E76" w:rsidP="00783E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Udział w konsultacjach</w:t>
            </w:r>
          </w:p>
        </w:tc>
        <w:tc>
          <w:tcPr>
            <w:tcW w:w="2869" w:type="dxa"/>
            <w:gridSpan w:val="4"/>
          </w:tcPr>
          <w:p w14:paraId="6BD72DFE" w14:textId="03CB2C33" w:rsidR="00783E76" w:rsidRPr="00783E76" w:rsidRDefault="00783E76" w:rsidP="00783E7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</w:tr>
      <w:tr w:rsidR="00783E76" w:rsidRPr="0089042A" w14:paraId="53ECE79F" w14:textId="77777777" w:rsidTr="007172EA">
        <w:trPr>
          <w:trHeight w:val="227"/>
        </w:trPr>
        <w:tc>
          <w:tcPr>
            <w:tcW w:w="624" w:type="dxa"/>
          </w:tcPr>
          <w:p w14:paraId="1D3C26E2" w14:textId="7170F485" w:rsidR="00783E76" w:rsidRPr="00783E76" w:rsidRDefault="00783E76" w:rsidP="00783E7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sz w:val="16"/>
                <w:szCs w:val="16"/>
              </w:rPr>
              <w:t>11.</w:t>
            </w:r>
          </w:p>
        </w:tc>
        <w:tc>
          <w:tcPr>
            <w:tcW w:w="7155" w:type="dxa"/>
            <w:gridSpan w:val="8"/>
          </w:tcPr>
          <w:p w14:paraId="27AC7B4D" w14:textId="15618E53" w:rsidR="00783E76" w:rsidRPr="00783E76" w:rsidRDefault="00783E76" w:rsidP="00783E76">
            <w:pPr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Przygotowanie do egzaminu</w:t>
            </w:r>
          </w:p>
        </w:tc>
        <w:tc>
          <w:tcPr>
            <w:tcW w:w="2869" w:type="dxa"/>
            <w:gridSpan w:val="4"/>
          </w:tcPr>
          <w:p w14:paraId="1F031297" w14:textId="7C30386A" w:rsidR="00783E76" w:rsidRPr="00783E76" w:rsidRDefault="00783E76" w:rsidP="00783E7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783E76" w:rsidRPr="0089042A" w14:paraId="38C71264" w14:textId="77777777" w:rsidTr="007172EA">
        <w:trPr>
          <w:trHeight w:val="227"/>
        </w:trPr>
        <w:tc>
          <w:tcPr>
            <w:tcW w:w="624" w:type="dxa"/>
          </w:tcPr>
          <w:p w14:paraId="2BA1C5CB" w14:textId="722DA3E4" w:rsidR="00783E76" w:rsidRPr="00783E76" w:rsidRDefault="00783E76" w:rsidP="00783E7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sz w:val="16"/>
                <w:szCs w:val="16"/>
              </w:rPr>
              <w:t>12.</w:t>
            </w:r>
          </w:p>
        </w:tc>
        <w:tc>
          <w:tcPr>
            <w:tcW w:w="7155" w:type="dxa"/>
            <w:gridSpan w:val="8"/>
          </w:tcPr>
          <w:p w14:paraId="782DCD37" w14:textId="77EF93BB" w:rsidR="00783E76" w:rsidRPr="00783E76" w:rsidRDefault="00783E76" w:rsidP="00783E76">
            <w:pPr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Przygotowanie do zaliczenia</w:t>
            </w:r>
          </w:p>
        </w:tc>
        <w:tc>
          <w:tcPr>
            <w:tcW w:w="2869" w:type="dxa"/>
            <w:gridSpan w:val="4"/>
          </w:tcPr>
          <w:p w14:paraId="1026BA55" w14:textId="3411D836" w:rsidR="00783E76" w:rsidRPr="00783E76" w:rsidRDefault="00783E76" w:rsidP="00783E7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83E76" w:rsidRPr="0089042A" w14:paraId="1813E0F5" w14:textId="77777777" w:rsidTr="007172EA">
        <w:trPr>
          <w:trHeight w:val="227"/>
        </w:trPr>
        <w:tc>
          <w:tcPr>
            <w:tcW w:w="624" w:type="dxa"/>
          </w:tcPr>
          <w:p w14:paraId="4819530E" w14:textId="2CD91C4C" w:rsidR="00783E76" w:rsidRPr="00783E76" w:rsidRDefault="00783E76" w:rsidP="00783E7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sz w:val="16"/>
                <w:szCs w:val="16"/>
              </w:rPr>
              <w:t>13.</w:t>
            </w:r>
          </w:p>
        </w:tc>
        <w:tc>
          <w:tcPr>
            <w:tcW w:w="7155" w:type="dxa"/>
            <w:gridSpan w:val="8"/>
          </w:tcPr>
          <w:p w14:paraId="0E9419EE" w14:textId="2C390199" w:rsidR="00783E76" w:rsidRPr="00783E76" w:rsidRDefault="00783E76" w:rsidP="00783E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 xml:space="preserve">Udział w egzaminie </w:t>
            </w:r>
          </w:p>
        </w:tc>
        <w:tc>
          <w:tcPr>
            <w:tcW w:w="2869" w:type="dxa"/>
            <w:gridSpan w:val="4"/>
          </w:tcPr>
          <w:p w14:paraId="62B36AC5" w14:textId="60F13D08" w:rsidR="00783E76" w:rsidRPr="00783E76" w:rsidRDefault="00783E76" w:rsidP="00783E7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783E76" w:rsidRPr="0089042A" w14:paraId="417B2064" w14:textId="77777777" w:rsidTr="007172EA">
        <w:trPr>
          <w:trHeight w:val="227"/>
        </w:trPr>
        <w:tc>
          <w:tcPr>
            <w:tcW w:w="7779" w:type="dxa"/>
            <w:gridSpan w:val="9"/>
          </w:tcPr>
          <w:p w14:paraId="4DA9E53B" w14:textId="77777777" w:rsidR="00783E76" w:rsidRPr="00783E76" w:rsidRDefault="00783E76" w:rsidP="00783E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33" w:type="dxa"/>
            <w:gridSpan w:val="2"/>
          </w:tcPr>
          <w:p w14:paraId="09CBD431" w14:textId="77777777" w:rsidR="00783E76" w:rsidRPr="00783E76" w:rsidRDefault="00783E76" w:rsidP="00783E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/>
                <w:bCs/>
                <w:sz w:val="16"/>
                <w:szCs w:val="16"/>
              </w:rPr>
              <w:t>godz.</w:t>
            </w:r>
          </w:p>
        </w:tc>
        <w:tc>
          <w:tcPr>
            <w:tcW w:w="1436" w:type="dxa"/>
            <w:gridSpan w:val="2"/>
          </w:tcPr>
          <w:p w14:paraId="6B98016A" w14:textId="77777777" w:rsidR="00783E76" w:rsidRPr="00783E76" w:rsidRDefault="00783E76" w:rsidP="00783E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/>
                <w:bCs/>
                <w:sz w:val="16"/>
                <w:szCs w:val="16"/>
              </w:rPr>
              <w:t>ECTS</w:t>
            </w:r>
          </w:p>
        </w:tc>
      </w:tr>
      <w:tr w:rsidR="00783E76" w:rsidRPr="0089042A" w14:paraId="3F02343F" w14:textId="77777777" w:rsidTr="007172EA">
        <w:trPr>
          <w:trHeight w:val="227"/>
        </w:trPr>
        <w:tc>
          <w:tcPr>
            <w:tcW w:w="7779" w:type="dxa"/>
            <w:gridSpan w:val="9"/>
          </w:tcPr>
          <w:p w14:paraId="2B9670EC" w14:textId="77777777" w:rsidR="00783E76" w:rsidRPr="00783E76" w:rsidRDefault="00783E76" w:rsidP="00783E76">
            <w:pPr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Sumaryczne obciążenie pracą studenta</w:t>
            </w:r>
          </w:p>
        </w:tc>
        <w:tc>
          <w:tcPr>
            <w:tcW w:w="1433" w:type="dxa"/>
            <w:gridSpan w:val="2"/>
          </w:tcPr>
          <w:p w14:paraId="4576EA59" w14:textId="3C645B20" w:rsidR="00783E76" w:rsidRPr="00783E76" w:rsidRDefault="00783E76" w:rsidP="00783E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sz w:val="16"/>
                <w:szCs w:val="16"/>
              </w:rPr>
              <w:t>102</w:t>
            </w:r>
          </w:p>
        </w:tc>
        <w:tc>
          <w:tcPr>
            <w:tcW w:w="1436" w:type="dxa"/>
            <w:gridSpan w:val="2"/>
          </w:tcPr>
          <w:p w14:paraId="7E091F49" w14:textId="35CD9FCA" w:rsidR="00783E76" w:rsidRPr="00783E76" w:rsidRDefault="00783E76" w:rsidP="00783E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sz w:val="16"/>
                <w:szCs w:val="16"/>
              </w:rPr>
              <w:t>3,0</w:t>
            </w:r>
          </w:p>
        </w:tc>
      </w:tr>
      <w:tr w:rsidR="00783E76" w:rsidRPr="0089042A" w14:paraId="548E7BB8" w14:textId="77777777" w:rsidTr="007172EA">
        <w:trPr>
          <w:trHeight w:val="227"/>
        </w:trPr>
        <w:tc>
          <w:tcPr>
            <w:tcW w:w="7779" w:type="dxa"/>
            <w:gridSpan w:val="9"/>
          </w:tcPr>
          <w:p w14:paraId="529B311F" w14:textId="33D812D1" w:rsidR="00783E76" w:rsidRPr="00783E76" w:rsidRDefault="00783E76" w:rsidP="00783E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Zajęcia z udziałem nauczycieli: 1+2+3+4+9+10+13</w:t>
            </w:r>
          </w:p>
        </w:tc>
        <w:tc>
          <w:tcPr>
            <w:tcW w:w="1433" w:type="dxa"/>
            <w:gridSpan w:val="2"/>
          </w:tcPr>
          <w:p w14:paraId="26B8631B" w14:textId="72F22E14" w:rsidR="00783E76" w:rsidRPr="00783E76" w:rsidRDefault="00783E76" w:rsidP="00783E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sz w:val="16"/>
                <w:szCs w:val="16"/>
              </w:rPr>
              <w:t>60</w:t>
            </w:r>
          </w:p>
        </w:tc>
        <w:tc>
          <w:tcPr>
            <w:tcW w:w="1436" w:type="dxa"/>
            <w:gridSpan w:val="2"/>
          </w:tcPr>
          <w:p w14:paraId="0ABECB6B" w14:textId="23F36E9F" w:rsidR="00783E76" w:rsidRPr="00783E76" w:rsidRDefault="00783E76" w:rsidP="00783E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sz w:val="16"/>
                <w:szCs w:val="16"/>
              </w:rPr>
              <w:t>2,0</w:t>
            </w:r>
          </w:p>
        </w:tc>
      </w:tr>
      <w:tr w:rsidR="00783E76" w:rsidRPr="0089042A" w14:paraId="07477234" w14:textId="77777777" w:rsidTr="007172EA">
        <w:trPr>
          <w:trHeight w:val="227"/>
        </w:trPr>
        <w:tc>
          <w:tcPr>
            <w:tcW w:w="7779" w:type="dxa"/>
            <w:gridSpan w:val="9"/>
          </w:tcPr>
          <w:p w14:paraId="7DE3A4B6" w14:textId="77777777" w:rsidR="00783E76" w:rsidRPr="00783E76" w:rsidRDefault="00783E76" w:rsidP="00783E76">
            <w:pPr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Zajęcia powiązane z działalnością naukową</w:t>
            </w:r>
          </w:p>
        </w:tc>
        <w:tc>
          <w:tcPr>
            <w:tcW w:w="1433" w:type="dxa"/>
            <w:gridSpan w:val="2"/>
          </w:tcPr>
          <w:p w14:paraId="2132C51E" w14:textId="295B4297" w:rsidR="00783E76" w:rsidRPr="00783E76" w:rsidRDefault="00783E76" w:rsidP="00783E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sz w:val="16"/>
                <w:szCs w:val="16"/>
              </w:rPr>
              <w:t>88</w:t>
            </w:r>
          </w:p>
        </w:tc>
        <w:tc>
          <w:tcPr>
            <w:tcW w:w="1436" w:type="dxa"/>
            <w:gridSpan w:val="2"/>
          </w:tcPr>
          <w:p w14:paraId="33C0D210" w14:textId="6BEF6E76" w:rsidR="00783E76" w:rsidRPr="00783E76" w:rsidRDefault="00783E76" w:rsidP="00783E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sz w:val="16"/>
                <w:szCs w:val="16"/>
              </w:rPr>
              <w:t>3,0</w:t>
            </w:r>
          </w:p>
        </w:tc>
      </w:tr>
    </w:tbl>
    <w:p w14:paraId="5AF4E5D1" w14:textId="77777777" w:rsidR="002D3244" w:rsidRPr="0089042A" w:rsidRDefault="002D3244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AUTOR</w:t>
      </w:r>
      <w:r w:rsidRPr="0089042A">
        <w:rPr>
          <w:rFonts w:ascii="Arial" w:hAnsi="Arial" w:cs="Arial"/>
          <w:sz w:val="18"/>
          <w:szCs w:val="18"/>
        </w:rPr>
        <w:tab/>
        <w:t>KIEROWNIK JEDNOSTKI ORGANIZACYJNEJ</w:t>
      </w:r>
    </w:p>
    <w:p w14:paraId="00217439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KARTY INFORMACYJNEJ</w:t>
      </w:r>
      <w:r w:rsidRPr="0089042A">
        <w:rPr>
          <w:rFonts w:ascii="Arial" w:hAnsi="Arial" w:cs="Arial"/>
          <w:sz w:val="18"/>
          <w:szCs w:val="18"/>
        </w:rPr>
        <w:tab/>
        <w:t>ODPOWIEDZIALNEJ ZA PRZEDMIOT</w:t>
      </w:r>
      <w:r w:rsidRPr="0089042A">
        <w:rPr>
          <w:rFonts w:ascii="Arial" w:hAnsi="Arial" w:cs="Arial"/>
          <w:sz w:val="18"/>
          <w:szCs w:val="18"/>
        </w:rPr>
        <w:tab/>
      </w:r>
    </w:p>
    <w:p w14:paraId="1E745466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</w:p>
    <w:p w14:paraId="6FD68E8A" w14:textId="110D5DE5" w:rsidR="002D3244" w:rsidRPr="00BF1FF2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</w:r>
      <w:r w:rsidR="00783E76">
        <w:rPr>
          <w:rFonts w:ascii="Arial" w:hAnsi="Arial" w:cs="Arial"/>
          <w:sz w:val="18"/>
          <w:szCs w:val="18"/>
        </w:rPr>
        <w:t>d</w:t>
      </w:r>
      <w:r w:rsidR="00783E76" w:rsidRPr="00F11038">
        <w:rPr>
          <w:rFonts w:ascii="Arial" w:hAnsi="Arial" w:cs="Arial"/>
          <w:sz w:val="18"/>
          <w:szCs w:val="18"/>
        </w:rPr>
        <w:t>r hab. Inż. Stanisław JÓŹWIAK – prof. WAT</w:t>
      </w:r>
      <w:r w:rsidRPr="00442CF3">
        <w:rPr>
          <w:rFonts w:ascii="Arial" w:hAnsi="Arial" w:cs="Arial"/>
          <w:i/>
          <w:sz w:val="18"/>
          <w:szCs w:val="18"/>
        </w:rPr>
        <w:tab/>
      </w:r>
      <w:r w:rsidR="00D735C8" w:rsidRPr="00442CF3">
        <w:rPr>
          <w:rFonts w:ascii="Arial" w:hAnsi="Arial" w:cs="Arial"/>
          <w:i/>
          <w:sz w:val="18"/>
          <w:szCs w:val="18"/>
        </w:rPr>
        <w:t xml:space="preserve">prof. dr hab. inż. </w:t>
      </w:r>
      <w:r w:rsidR="00005877">
        <w:rPr>
          <w:rFonts w:ascii="Arial" w:hAnsi="Arial" w:cs="Arial"/>
          <w:i/>
          <w:sz w:val="18"/>
          <w:szCs w:val="18"/>
        </w:rPr>
        <w:t>Tomasz</w:t>
      </w:r>
      <w:r w:rsidR="00A30629">
        <w:rPr>
          <w:rFonts w:ascii="Arial" w:hAnsi="Arial" w:cs="Arial"/>
          <w:i/>
          <w:sz w:val="18"/>
          <w:szCs w:val="18"/>
        </w:rPr>
        <w:t xml:space="preserve"> </w:t>
      </w:r>
      <w:r w:rsidR="00005877">
        <w:rPr>
          <w:rFonts w:ascii="Arial" w:hAnsi="Arial" w:cs="Arial"/>
          <w:i/>
          <w:sz w:val="18"/>
          <w:szCs w:val="18"/>
        </w:rPr>
        <w:t>CZUJKO</w:t>
      </w:r>
    </w:p>
    <w:sectPr w:rsidR="002D3244" w:rsidRPr="00BF1FF2" w:rsidSect="000F0C7E">
      <w:footerReference w:type="default" r:id="rId7"/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979D8" w14:textId="77777777" w:rsidR="00AA65C3" w:rsidRDefault="00AA65C3" w:rsidP="000F0C7E">
      <w:pPr>
        <w:spacing w:after="0" w:line="240" w:lineRule="auto"/>
      </w:pPr>
      <w:r>
        <w:separator/>
      </w:r>
    </w:p>
  </w:endnote>
  <w:endnote w:type="continuationSeparator" w:id="0">
    <w:p w14:paraId="1372D9E4" w14:textId="77777777" w:rsidR="00AA65C3" w:rsidRDefault="00AA65C3" w:rsidP="000F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636778"/>
      <w:docPartObj>
        <w:docPartGallery w:val="Page Numbers (Bottom of Page)"/>
        <w:docPartUnique/>
      </w:docPartObj>
    </w:sdtPr>
    <w:sdtEndPr/>
    <w:sdtContent>
      <w:sdt>
        <w:sdtPr>
          <w:id w:val="201636779"/>
          <w:docPartObj>
            <w:docPartGallery w:val="Page Numbers (Top of Page)"/>
            <w:docPartUnique/>
          </w:docPartObj>
        </w:sdtPr>
        <w:sdtEndPr/>
        <w:sdtContent>
          <w:p w14:paraId="00175FFF" w14:textId="77777777" w:rsidR="00FA285B" w:rsidRDefault="00FA285B">
            <w:pPr>
              <w:pStyle w:val="Stopka"/>
            </w:pPr>
            <w:r>
              <w:t xml:space="preserve">Strona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51123F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51123F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3551F" w14:textId="77777777" w:rsidR="00AA65C3" w:rsidRDefault="00AA65C3" w:rsidP="000F0C7E">
      <w:pPr>
        <w:spacing w:after="0" w:line="240" w:lineRule="auto"/>
      </w:pPr>
      <w:r>
        <w:separator/>
      </w:r>
    </w:p>
  </w:footnote>
  <w:footnote w:type="continuationSeparator" w:id="0">
    <w:p w14:paraId="17BECCFA" w14:textId="77777777" w:rsidR="00AA65C3" w:rsidRDefault="00AA65C3" w:rsidP="000F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36B"/>
    <w:multiLevelType w:val="hybridMultilevel"/>
    <w:tmpl w:val="36A6D2AE"/>
    <w:lvl w:ilvl="0" w:tplc="478C2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95712"/>
    <w:multiLevelType w:val="hybridMultilevel"/>
    <w:tmpl w:val="77A2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84652"/>
    <w:multiLevelType w:val="hybridMultilevel"/>
    <w:tmpl w:val="F5DCBBAC"/>
    <w:lvl w:ilvl="0" w:tplc="785261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761CF"/>
    <w:multiLevelType w:val="singleLevel"/>
    <w:tmpl w:val="18525B7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4" w15:restartNumberingAfterBreak="0">
    <w:nsid w:val="31582DF9"/>
    <w:multiLevelType w:val="hybridMultilevel"/>
    <w:tmpl w:val="A204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B5274"/>
    <w:multiLevelType w:val="hybridMultilevel"/>
    <w:tmpl w:val="D27697AE"/>
    <w:lvl w:ilvl="0" w:tplc="97FC20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A550B"/>
    <w:multiLevelType w:val="hybridMultilevel"/>
    <w:tmpl w:val="12D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F600B"/>
    <w:multiLevelType w:val="hybridMultilevel"/>
    <w:tmpl w:val="991A1C26"/>
    <w:lvl w:ilvl="0" w:tplc="208AC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575946"/>
    <w:multiLevelType w:val="hybridMultilevel"/>
    <w:tmpl w:val="3B8CBA9E"/>
    <w:lvl w:ilvl="0" w:tplc="18525B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D12E9"/>
    <w:multiLevelType w:val="hybridMultilevel"/>
    <w:tmpl w:val="F2043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60171"/>
    <w:multiLevelType w:val="hybridMultilevel"/>
    <w:tmpl w:val="C43EF5D6"/>
    <w:lvl w:ilvl="0" w:tplc="D5F22C0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764FD"/>
    <w:multiLevelType w:val="hybridMultilevel"/>
    <w:tmpl w:val="F0BC2316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966652"/>
    <w:multiLevelType w:val="hybridMultilevel"/>
    <w:tmpl w:val="72FA4DA8"/>
    <w:lvl w:ilvl="0" w:tplc="79C29D5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D0B5A"/>
    <w:multiLevelType w:val="hybridMultilevel"/>
    <w:tmpl w:val="00F4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13"/>
  </w:num>
  <w:num w:numId="8">
    <w:abstractNumId w:val="0"/>
  </w:num>
  <w:num w:numId="9">
    <w:abstractNumId w:val="11"/>
  </w:num>
  <w:num w:numId="10">
    <w:abstractNumId w:val="9"/>
  </w:num>
  <w:num w:numId="11">
    <w:abstractNumId w:val="4"/>
  </w:num>
  <w:num w:numId="12">
    <w:abstractNumId w:val="12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97"/>
    <w:rsid w:val="00000516"/>
    <w:rsid w:val="000053A5"/>
    <w:rsid w:val="00005877"/>
    <w:rsid w:val="00021B8C"/>
    <w:rsid w:val="00033BE1"/>
    <w:rsid w:val="0004071D"/>
    <w:rsid w:val="000464AE"/>
    <w:rsid w:val="00063391"/>
    <w:rsid w:val="00071714"/>
    <w:rsid w:val="00074103"/>
    <w:rsid w:val="00077164"/>
    <w:rsid w:val="000A4C2C"/>
    <w:rsid w:val="000C08AE"/>
    <w:rsid w:val="000C476C"/>
    <w:rsid w:val="000D347A"/>
    <w:rsid w:val="000E369E"/>
    <w:rsid w:val="000F0C7E"/>
    <w:rsid w:val="001252EA"/>
    <w:rsid w:val="00130617"/>
    <w:rsid w:val="001325F9"/>
    <w:rsid w:val="00136668"/>
    <w:rsid w:val="001423C4"/>
    <w:rsid w:val="00145FD9"/>
    <w:rsid w:val="00163663"/>
    <w:rsid w:val="001642E7"/>
    <w:rsid w:val="00164D4B"/>
    <w:rsid w:val="0016787A"/>
    <w:rsid w:val="001A498D"/>
    <w:rsid w:val="001B3743"/>
    <w:rsid w:val="001B678D"/>
    <w:rsid w:val="002002E4"/>
    <w:rsid w:val="00202D29"/>
    <w:rsid w:val="002140CD"/>
    <w:rsid w:val="00245055"/>
    <w:rsid w:val="00256980"/>
    <w:rsid w:val="002630A2"/>
    <w:rsid w:val="00265740"/>
    <w:rsid w:val="00282636"/>
    <w:rsid w:val="002831A3"/>
    <w:rsid w:val="00286473"/>
    <w:rsid w:val="0029151D"/>
    <w:rsid w:val="002A6EA5"/>
    <w:rsid w:val="002B4D6A"/>
    <w:rsid w:val="002C64A6"/>
    <w:rsid w:val="002D026E"/>
    <w:rsid w:val="002D3244"/>
    <w:rsid w:val="002E6838"/>
    <w:rsid w:val="003207FD"/>
    <w:rsid w:val="003320D4"/>
    <w:rsid w:val="003404C6"/>
    <w:rsid w:val="00345A11"/>
    <w:rsid w:val="00383E01"/>
    <w:rsid w:val="003B2BD5"/>
    <w:rsid w:val="003B4E46"/>
    <w:rsid w:val="003D2049"/>
    <w:rsid w:val="003E0CA4"/>
    <w:rsid w:val="003E4F79"/>
    <w:rsid w:val="004027E9"/>
    <w:rsid w:val="00407DB0"/>
    <w:rsid w:val="00412B43"/>
    <w:rsid w:val="004138F0"/>
    <w:rsid w:val="00422080"/>
    <w:rsid w:val="004377E1"/>
    <w:rsid w:val="00442CF3"/>
    <w:rsid w:val="00444D6D"/>
    <w:rsid w:val="00465FBB"/>
    <w:rsid w:val="00483A2D"/>
    <w:rsid w:val="0049094D"/>
    <w:rsid w:val="00491DAE"/>
    <w:rsid w:val="004A2F77"/>
    <w:rsid w:val="004F1365"/>
    <w:rsid w:val="004F57D3"/>
    <w:rsid w:val="0051123F"/>
    <w:rsid w:val="00531F1C"/>
    <w:rsid w:val="00577463"/>
    <w:rsid w:val="005B4797"/>
    <w:rsid w:val="005B5F2D"/>
    <w:rsid w:val="005D3F17"/>
    <w:rsid w:val="005E0D20"/>
    <w:rsid w:val="00601B1F"/>
    <w:rsid w:val="00602FA0"/>
    <w:rsid w:val="00612CFE"/>
    <w:rsid w:val="00624BDD"/>
    <w:rsid w:val="00632C61"/>
    <w:rsid w:val="00655D09"/>
    <w:rsid w:val="00694190"/>
    <w:rsid w:val="0069634D"/>
    <w:rsid w:val="006A2BE2"/>
    <w:rsid w:val="006A4C43"/>
    <w:rsid w:val="006C12C6"/>
    <w:rsid w:val="006E7336"/>
    <w:rsid w:val="006F6406"/>
    <w:rsid w:val="006F7E9D"/>
    <w:rsid w:val="007172EA"/>
    <w:rsid w:val="00746BDB"/>
    <w:rsid w:val="007471A8"/>
    <w:rsid w:val="00753F2A"/>
    <w:rsid w:val="00756EB6"/>
    <w:rsid w:val="0077385F"/>
    <w:rsid w:val="00783E76"/>
    <w:rsid w:val="007B5345"/>
    <w:rsid w:val="007C0C57"/>
    <w:rsid w:val="007C23E6"/>
    <w:rsid w:val="007E63E2"/>
    <w:rsid w:val="007F35B7"/>
    <w:rsid w:val="00814F93"/>
    <w:rsid w:val="0081661C"/>
    <w:rsid w:val="008274EF"/>
    <w:rsid w:val="008300DA"/>
    <w:rsid w:val="00847029"/>
    <w:rsid w:val="00852832"/>
    <w:rsid w:val="008647B4"/>
    <w:rsid w:val="0089042A"/>
    <w:rsid w:val="00893327"/>
    <w:rsid w:val="008B6FE2"/>
    <w:rsid w:val="008F75B8"/>
    <w:rsid w:val="00952E95"/>
    <w:rsid w:val="00953874"/>
    <w:rsid w:val="00956BB0"/>
    <w:rsid w:val="00962A95"/>
    <w:rsid w:val="009768AF"/>
    <w:rsid w:val="00993CBA"/>
    <w:rsid w:val="009A00CB"/>
    <w:rsid w:val="009A1596"/>
    <w:rsid w:val="009B2E12"/>
    <w:rsid w:val="009B7E76"/>
    <w:rsid w:val="009D09A3"/>
    <w:rsid w:val="009F0842"/>
    <w:rsid w:val="009F5D70"/>
    <w:rsid w:val="009F6495"/>
    <w:rsid w:val="00A0303E"/>
    <w:rsid w:val="00A17962"/>
    <w:rsid w:val="00A230E2"/>
    <w:rsid w:val="00A30629"/>
    <w:rsid w:val="00A34C22"/>
    <w:rsid w:val="00A35FEE"/>
    <w:rsid w:val="00A4296F"/>
    <w:rsid w:val="00A51C91"/>
    <w:rsid w:val="00A5210F"/>
    <w:rsid w:val="00A72D99"/>
    <w:rsid w:val="00A92E41"/>
    <w:rsid w:val="00AA65C3"/>
    <w:rsid w:val="00AB3977"/>
    <w:rsid w:val="00AC1FC5"/>
    <w:rsid w:val="00AC36E4"/>
    <w:rsid w:val="00AC6550"/>
    <w:rsid w:val="00AD1972"/>
    <w:rsid w:val="00AF27BA"/>
    <w:rsid w:val="00B02F22"/>
    <w:rsid w:val="00B120A2"/>
    <w:rsid w:val="00B166EC"/>
    <w:rsid w:val="00B24380"/>
    <w:rsid w:val="00B406FF"/>
    <w:rsid w:val="00BA4397"/>
    <w:rsid w:val="00BB5F4A"/>
    <w:rsid w:val="00BD49FC"/>
    <w:rsid w:val="00BD58E3"/>
    <w:rsid w:val="00BF1FF2"/>
    <w:rsid w:val="00C32E8B"/>
    <w:rsid w:val="00C4469F"/>
    <w:rsid w:val="00C612EC"/>
    <w:rsid w:val="00CA785F"/>
    <w:rsid w:val="00CB2126"/>
    <w:rsid w:val="00CC764B"/>
    <w:rsid w:val="00CD0524"/>
    <w:rsid w:val="00CF5DC8"/>
    <w:rsid w:val="00D01819"/>
    <w:rsid w:val="00D109FE"/>
    <w:rsid w:val="00D35D32"/>
    <w:rsid w:val="00D50637"/>
    <w:rsid w:val="00D735C8"/>
    <w:rsid w:val="00D8371F"/>
    <w:rsid w:val="00DB493A"/>
    <w:rsid w:val="00DC6AEC"/>
    <w:rsid w:val="00DD2CDB"/>
    <w:rsid w:val="00E32734"/>
    <w:rsid w:val="00E702C6"/>
    <w:rsid w:val="00E70D3D"/>
    <w:rsid w:val="00E93B3C"/>
    <w:rsid w:val="00EA4514"/>
    <w:rsid w:val="00EA59CC"/>
    <w:rsid w:val="00EC12DB"/>
    <w:rsid w:val="00EF1A01"/>
    <w:rsid w:val="00F07E23"/>
    <w:rsid w:val="00F11038"/>
    <w:rsid w:val="00F32BF5"/>
    <w:rsid w:val="00F36827"/>
    <w:rsid w:val="00F36BC7"/>
    <w:rsid w:val="00F55F5E"/>
    <w:rsid w:val="00F6089B"/>
    <w:rsid w:val="00F63F15"/>
    <w:rsid w:val="00F822B7"/>
    <w:rsid w:val="00F84EE0"/>
    <w:rsid w:val="00F862E3"/>
    <w:rsid w:val="00FA285B"/>
    <w:rsid w:val="00FA4B7D"/>
    <w:rsid w:val="00FB3865"/>
    <w:rsid w:val="00FB47F9"/>
    <w:rsid w:val="00FB4968"/>
    <w:rsid w:val="00FD41FC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6F4A"/>
  <w15:docId w15:val="{997BBEC4-B0EF-4392-8D89-D890FCA0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10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  <w:style w:type="paragraph" w:customStyle="1" w:styleId="Default">
    <w:name w:val="Default"/>
    <w:rsid w:val="00AC1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110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4957FFFED64C0AACB1AA70A4BCEC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A38012-1D98-4E1F-A852-49F9CAEB80FD}"/>
      </w:docPartPr>
      <w:docPartBody>
        <w:p w:rsidR="00000000" w:rsidRDefault="00A113BC" w:rsidP="00A113BC">
          <w:pPr>
            <w:pStyle w:val="9E4957FFFED64C0AACB1AA70A4BCEC1A"/>
          </w:pPr>
          <w:r w:rsidRPr="001E2E4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C63"/>
    <w:rsid w:val="000F0C18"/>
    <w:rsid w:val="002409AA"/>
    <w:rsid w:val="003045C1"/>
    <w:rsid w:val="004638AF"/>
    <w:rsid w:val="00610C28"/>
    <w:rsid w:val="00620E2A"/>
    <w:rsid w:val="00621706"/>
    <w:rsid w:val="00645F73"/>
    <w:rsid w:val="006600C5"/>
    <w:rsid w:val="007C144A"/>
    <w:rsid w:val="00883B02"/>
    <w:rsid w:val="008D5394"/>
    <w:rsid w:val="008E7F63"/>
    <w:rsid w:val="008F2143"/>
    <w:rsid w:val="00A113BC"/>
    <w:rsid w:val="00B435F9"/>
    <w:rsid w:val="00B66FE6"/>
    <w:rsid w:val="00BB2B0D"/>
    <w:rsid w:val="00BB7C63"/>
    <w:rsid w:val="00CF508D"/>
    <w:rsid w:val="00E506E0"/>
    <w:rsid w:val="00E508F0"/>
    <w:rsid w:val="00E6648F"/>
    <w:rsid w:val="00F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113BC"/>
    <w:rPr>
      <w:color w:val="808080"/>
    </w:rPr>
  </w:style>
  <w:style w:type="paragraph" w:customStyle="1" w:styleId="9E4957FFFED64C0AACB1AA70A4BCEC1A">
    <w:name w:val="9E4957FFFED64C0AACB1AA70A4BCEC1A"/>
    <w:rsid w:val="00A113B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1191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Jóźwiak Stanisław</cp:lastModifiedBy>
  <cp:revision>2</cp:revision>
  <cp:lastPrinted>2020-03-06T12:37:00Z</cp:lastPrinted>
  <dcterms:created xsi:type="dcterms:W3CDTF">2020-03-31T10:43:00Z</dcterms:created>
  <dcterms:modified xsi:type="dcterms:W3CDTF">2020-03-31T10:43:00Z</dcterms:modified>
</cp:coreProperties>
</file>