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B7" w:rsidRPr="0089042A" w:rsidRDefault="0016531F">
      <w:pPr>
        <w:rPr>
          <w:rFonts w:ascii="Arial" w:hAnsi="Arial" w:cs="Arial"/>
          <w:sz w:val="18"/>
          <w:szCs w:val="18"/>
        </w:rPr>
      </w:pPr>
      <w:r w:rsidRPr="0016531F"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1596" w:rsidRPr="0089042A" w:rsidRDefault="009F6495" w:rsidP="00145FD9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Matematyka </w:t>
            </w:r>
            <w:r w:rsidR="00145FD9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2</w:t>
            </w:r>
          </w:p>
        </w:tc>
      </w:tr>
      <w:tr w:rsidR="00491DAE" w:rsidRPr="00814F93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1DAE" w:rsidRPr="00814F93" w:rsidRDefault="00354DFB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Matematics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2</w:t>
            </w:r>
          </w:p>
        </w:tc>
      </w:tr>
      <w:tr w:rsidR="009F0842" w:rsidRPr="0089042A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842" w:rsidRPr="00602FA0" w:rsidRDefault="00256980" w:rsidP="00145FD9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BF1FF2">
              <w:rPr>
                <w:rFonts w:ascii="Arial" w:hAnsi="Arial" w:cs="Arial"/>
                <w:sz w:val="18"/>
                <w:szCs w:val="18"/>
              </w:rPr>
              <w:t>M</w:t>
            </w:r>
            <w:r w:rsidR="00145F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91DAE" w:rsidRPr="0089042A" w:rsidRDefault="007C23E6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Wydział </w:t>
            </w:r>
            <w:r w:rsidR="009F6495">
              <w:rPr>
                <w:rFonts w:ascii="Arial" w:hAnsi="Arial" w:cs="Arial"/>
                <w:sz w:val="18"/>
                <w:szCs w:val="18"/>
              </w:rPr>
              <w:t>Cybernetyki</w:t>
            </w:r>
          </w:p>
        </w:tc>
      </w:tr>
      <w:tr w:rsidR="009F0842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:rsidR="00491DAE" w:rsidRPr="0089042A" w:rsidRDefault="009F6495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491DA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AD1972" w:rsidRPr="00354DFB" w:rsidRDefault="00354DFB" w:rsidP="00AD197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>Przedmiot służy do poznania i zrozumienia przez studentów podstawowych pojęć i twierdzeń matematyki, szczególnie analizy matematycznej, oraz opanowania elementarnych umiejętności rachunkowych z zakresem wiedzy obejmującym: liczby rzeczywiste, ciągi liczbowe i szeregi liczbowe; rachunek różniczkowy i całkowy funkcji jednej zmiennej rzeczywistej i rachunek różniczkowy funkcji wielu zmiennych rzeczywistych.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35FE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54DFB" w:rsidRDefault="00354DFB" w:rsidP="00264E9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14E1D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714E1D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14E1D">
              <w:t xml:space="preserve"> </w:t>
            </w:r>
            <w:r w:rsidRPr="00714E1D">
              <w:rPr>
                <w:rFonts w:ascii="Arial" w:hAnsi="Arial" w:cs="Arial"/>
                <w:sz w:val="18"/>
                <w:szCs w:val="18"/>
              </w:rPr>
              <w:t>wykład z możliwym wykorzystaniem technik audiowizualnych, podanie zadań do samodzielnego rozwiązania i tematów do studiowania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4DFB" w:rsidRPr="00714E1D" w:rsidRDefault="00354DFB" w:rsidP="00354DF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714E1D">
              <w:rPr>
                <w:rFonts w:ascii="Arial" w:hAnsi="Arial" w:cs="Arial"/>
                <w:i/>
                <w:sz w:val="18"/>
                <w:szCs w:val="18"/>
              </w:rPr>
              <w:t>Tematy wykładów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974DC">
              <w:rPr>
                <w:rFonts w:ascii="Arial" w:hAnsi="Arial" w:cs="Arial"/>
                <w:i/>
                <w:sz w:val="18"/>
                <w:szCs w:val="18"/>
              </w:rPr>
              <w:t>(po dwie godziny lekcyjne)</w:t>
            </w:r>
            <w:r w:rsidRPr="00714E1D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Ciągi liczbowe.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Twierdzenia o ciągach liczbowych. Gr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nica ciągu liczbowego. Granice niewłaściwe. Symbole oznaczone i nieoznaczone. Przykłady ci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ą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gów, liczba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e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Szeregi liczbowe.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Określenie i kryteria zbieżności szeregów. Zbieżność warunkowa i bezwzględna szeregu liczb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wego. 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Szeregi liczbowe.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Szeregi przemienne. Przykłady; liczby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e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i 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π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Granica i ciągłość odwzorowania.</w:t>
            </w:r>
            <w:r w:rsidRPr="00354DF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Przestrzeń metryc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na skończenie wymiarowa z metryką euklidesową. Gęstość i ciągłość przestrzeni liczb rzeczywistych. Określenia granicy i ciągłości odwzorowania z przykładami. 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Granica i ciągłość odwzorowania.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Ciągłość funkcji jednej zmiennej. Twierdzenia o granicach fun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cji. Asymptoty.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Pochodna funkcji jednej zmiennej.</w:t>
            </w:r>
            <w:r w:rsidRPr="00354DF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Różniczka i pochodna funkcji jednej zmiennej. Podstawowe twierdzenia o pochodnych. Pochodne funkcji elementarnych. 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Pochodna funkcji jednej zmiennej.</w:t>
            </w:r>
            <w:r w:rsidRPr="00354DF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Pocho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ne i różniczki wyższych rzędów. Twierdzenia o wartości średniej. Wzór Taylora. 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Pochodna funkcji jednej zmiennej.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Ekstrema. Wypukłość i wklęsłość funkcji. Punkt przegięcia. Zastosow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nia pochodnej.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Całka nieoznaczona.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Określenie całki nieoznaczonej. Ca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ł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kowanie przez części. Całkowanie przez podstawienie. 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Całka nieoznaczona.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 Całkowanie funkcji wymiernych i trygonometrycznych.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Całka oznaczona.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Określenie całki oznaczonej. Właściwości całki oznaczonej. Związek miedzy całką oznaczoną i nieoznaczoną. 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Całka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oznaczona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  <w:r w:rsidRPr="00354DF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Całki ni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właściwe pierwszego i drugiego rodzaju. Zastosowania całek oznaczonych.</w:t>
            </w: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t xml:space="preserve"> 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t>Pochodna funkcji wielu zmiennych.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 Granica i ciągłość skalarnej i wektorowej funkcji wielu zmiennych. P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>o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chodne cząstkowe. 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t xml:space="preserve">Pochodna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funkcji</w:t>
            </w: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t xml:space="preserve"> wielu zmiennych.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  Różniczka i pochodna skalarnej i wektorowej funkcji wielu zmiennych. Pochodna w kierunku wektora. Wzór Taylora z pierwszą pochodną. </w:t>
            </w:r>
          </w:p>
          <w:p w:rsidR="00354DFB" w:rsidRPr="00354DFB" w:rsidRDefault="00354DFB" w:rsidP="00354DFB">
            <w:pPr>
              <w:numPr>
                <w:ilvl w:val="0"/>
                <w:numId w:val="10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t>Pochodna funkcji wielu zmiennych.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 Ekstrema lokalne i ekstrema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na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 zbiorze skalarnej funkcji dwu lub trzech zmiennych.</w:t>
            </w:r>
          </w:p>
          <w:p w:rsidR="00354DFB" w:rsidRDefault="00354DFB" w:rsidP="00264E93">
            <w:pPr>
              <w:autoSpaceDE w:val="0"/>
              <w:autoSpaceDN w:val="0"/>
              <w:adjustRightInd w:val="0"/>
              <w:spacing w:before="120" w:after="60"/>
              <w:ind w:left="1134" w:hanging="1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Ćwiczenia </w:t>
            </w:r>
            <w:r w:rsidRPr="00714E1D">
              <w:rPr>
                <w:rFonts w:ascii="Arial" w:hAnsi="Arial" w:cs="Arial"/>
                <w:sz w:val="18"/>
                <w:szCs w:val="18"/>
              </w:rPr>
              <w:t xml:space="preserve">/ćwiczenia rachunkowe ułatwiające opanowanie, zrozumienie i usystematyzowanie </w:t>
            </w:r>
            <w:r>
              <w:rPr>
                <w:rFonts w:ascii="Arial" w:hAnsi="Arial" w:cs="Arial"/>
                <w:sz w:val="18"/>
                <w:szCs w:val="18"/>
              </w:rPr>
              <w:t>wiedzy wyniesionej z wykładów i </w:t>
            </w:r>
            <w:r w:rsidRPr="00714E1D">
              <w:rPr>
                <w:rFonts w:ascii="Arial" w:hAnsi="Arial" w:cs="Arial"/>
                <w:sz w:val="18"/>
                <w:szCs w:val="18"/>
              </w:rPr>
              <w:t>własnych studiów studentów oraz nabycie umiejętności rachunkowych, podanie zadań do samodzielnego rozwiązania i tematów do studiowania, pisemna praca kontrolna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54DFB" w:rsidRPr="00714E1D" w:rsidRDefault="00354DFB" w:rsidP="00354DF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714E1D">
              <w:rPr>
                <w:rFonts w:ascii="Arial" w:hAnsi="Arial" w:cs="Arial"/>
                <w:i/>
                <w:sz w:val="18"/>
                <w:szCs w:val="18"/>
              </w:rPr>
              <w:t>Tematy ćwiczeń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974DC">
              <w:rPr>
                <w:rFonts w:ascii="Arial" w:hAnsi="Arial" w:cs="Arial"/>
                <w:i/>
                <w:sz w:val="18"/>
                <w:szCs w:val="18"/>
              </w:rPr>
              <w:t>(po dwie godziny lekcyjne)</w:t>
            </w:r>
            <w:r w:rsidRPr="00714E1D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354DFB" w:rsidRDefault="00354DFB" w:rsidP="00354DFB">
            <w:pPr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Ciągi liczbowe.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Twierdzenia o ciągach liczbowych. Gr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nica ciągu liczbowego. Granice niewłaściwe. </w:t>
            </w:r>
          </w:p>
          <w:p w:rsidR="002459E5" w:rsidRPr="00354DFB" w:rsidRDefault="002459E5" w:rsidP="00354DFB">
            <w:pPr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Ciągi liczbowe.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Symbole oznaczone i nieoznaczone. Przykłady ci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ą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gów, liczba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e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Szeregi liczbowe.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Określenie i kryteria zbieżności szeregów. Zbieżność warunkowa i bezwzględna szeregu liczb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wego. 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Szeregi liczbowe.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Szeregi przemienne. Przykłady; liczby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e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i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π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Granica i ciągłość odwzorowania.</w:t>
            </w:r>
            <w:r w:rsidRPr="00354DF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Przestrzeń metryc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na skończenie wymiarowa z metryką euklidesową. Gęstość i ciągłość przestrzeni liczb rzeczywistych. Określenie granicy i ciągłości odwzorowania z przykładami. Ciągłość funkcji jednej zmiennej. Twierdzenia o granicach fun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cji. Asymptoty.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Pochodna funkcji jednej zmiennej.</w:t>
            </w:r>
            <w:r w:rsidRPr="00354DF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Różniczka i pochodna funkcji jednej zmiennej. Podstawowe twierdzenia o pochodnych. Pochodne funkcji elementarnych. 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Pochodna funkcji jednej zmiennej.</w:t>
            </w:r>
            <w:r w:rsidRPr="00354DF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Pocho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ne i różniczki wyższych rzędów. Twierdzenia o wartości średniej. Wzór Taylora. 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Pochodna funkcji jednej zmiennej.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Ekstrema. Wypukłość i wklęsłość funkcji. Punkt przegięcia. Zastosow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nia pochodnej.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470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Całka nieoznaczona.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Określenie całki nieoznaczonej. Ca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ł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kowanie przez części. Całkowanie przez podstawienie. 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Całka nieoznaczona.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 Całkowanie funkcji wymiernych i trygonometrycznych.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Całka oznaczona.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 Określenie całki oznaczonej. Właściwości całki oznaczonej. Związek miedzy całką oznaczoną i nieoznaczoną. 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Całka oznaczona.</w:t>
            </w:r>
            <w:r w:rsidRPr="00354DF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Całki ni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właściwe pierwszego i drugiego rodzaju. Zastosowanie całek oznaczonych.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lastRenderedPageBreak/>
              <w:t xml:space="preserve">Pochodna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funkcji</w:t>
            </w: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t xml:space="preserve"> wielu zmiennych.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 Granica i ciągłość skalarnej i wektorowej funkcji wielu zmiennych. P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>o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chodne cząstkowe. </w:t>
            </w:r>
          </w:p>
          <w:p w:rsidR="00354DFB" w:rsidRPr="00354DFB" w:rsidRDefault="00354DFB" w:rsidP="00354DFB">
            <w:pPr>
              <w:numPr>
                <w:ilvl w:val="0"/>
                <w:numId w:val="11"/>
              </w:numPr>
              <w:tabs>
                <w:tab w:val="left" w:pos="284"/>
              </w:tabs>
              <w:ind w:left="170" w:hanging="17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t xml:space="preserve">Pochodna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funkcji</w:t>
            </w: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t xml:space="preserve"> wielu zmiennych.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  Różniczka i pochodna skalarnej i wektorowej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funkcji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 wielu zmiennych. Pochodna w kierunku wektora. Wzór Taylora z pierwszą pochodną. </w:t>
            </w:r>
          </w:p>
          <w:p w:rsidR="00E32734" w:rsidRPr="00354DFB" w:rsidRDefault="00354DFB" w:rsidP="00354DFB">
            <w:pPr>
              <w:numPr>
                <w:ilvl w:val="0"/>
                <w:numId w:val="11"/>
              </w:numPr>
              <w:tabs>
                <w:tab w:val="left" w:pos="284"/>
              </w:tabs>
              <w:ind w:left="170" w:hanging="170"/>
              <w:rPr>
                <w:rFonts w:ascii="Arial" w:hAnsi="Arial" w:cs="Arial"/>
                <w:b/>
                <w:color w:val="000000"/>
              </w:rPr>
            </w:pP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t xml:space="preserve">Pochodna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funkcji</w:t>
            </w:r>
            <w:r w:rsidRPr="00354DFB">
              <w:rPr>
                <w:rFonts w:ascii="Arial" w:eastAsia="Calibri" w:hAnsi="Arial" w:cs="Arial"/>
                <w:i/>
                <w:w w:val="105"/>
                <w:sz w:val="18"/>
                <w:szCs w:val="18"/>
              </w:rPr>
              <w:t xml:space="preserve"> wielu zmiennych.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 Ekstrema lokalne i ekstrema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na</w:t>
            </w:r>
            <w:r w:rsidRPr="00354DFB">
              <w:rPr>
                <w:rFonts w:ascii="Arial" w:eastAsia="Calibri" w:hAnsi="Arial" w:cs="Arial"/>
                <w:w w:val="105"/>
                <w:sz w:val="18"/>
                <w:szCs w:val="18"/>
              </w:rPr>
              <w:t xml:space="preserve"> zbiorze skalarnej funkcji dwu lub trzech zmiennych.</w:t>
            </w:r>
          </w:p>
        </w:tc>
      </w:tr>
      <w:tr w:rsidR="00A35FE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Literatura:</w:t>
            </w:r>
          </w:p>
        </w:tc>
      </w:tr>
      <w:tr w:rsidR="00A35FEE" w:rsidRPr="0089332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753F2A" w:rsidRPr="00354DFB" w:rsidRDefault="00753F2A" w:rsidP="00F202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54DFB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354DF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54DFB" w:rsidRPr="00354DFB" w:rsidRDefault="00354DFB" w:rsidP="00F202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R. </w:t>
            </w:r>
            <w:proofErr w:type="spellStart"/>
            <w:r w:rsidRPr="00354DFB">
              <w:rPr>
                <w:rFonts w:ascii="Arial" w:eastAsia="Calibri" w:hAnsi="Arial" w:cs="Arial"/>
                <w:sz w:val="18"/>
                <w:szCs w:val="18"/>
              </w:rPr>
              <w:t>Leitner</w:t>
            </w:r>
            <w:proofErr w:type="spellEnd"/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Zarys matematyki wyższej, część I </w:t>
            </w:r>
            <w:proofErr w:type="spellStart"/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, WNT, 1994.</w:t>
            </w:r>
          </w:p>
          <w:p w:rsidR="00354DFB" w:rsidRPr="00354DFB" w:rsidRDefault="00354DFB" w:rsidP="00F202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R. </w:t>
            </w:r>
            <w:proofErr w:type="spellStart"/>
            <w:r w:rsidRPr="00354DFB">
              <w:rPr>
                <w:rFonts w:ascii="Arial" w:eastAsia="Calibri" w:hAnsi="Arial" w:cs="Arial"/>
                <w:sz w:val="18"/>
                <w:szCs w:val="18"/>
              </w:rPr>
              <w:t>Leitner</w:t>
            </w:r>
            <w:proofErr w:type="spellEnd"/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, J. Zacharski,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Zarys matematyki wyższej, część III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, WNT, 1994.</w:t>
            </w:r>
          </w:p>
          <w:p w:rsidR="00354DFB" w:rsidRPr="00354DFB" w:rsidRDefault="00354DFB" w:rsidP="00F202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J. </w:t>
            </w:r>
            <w:proofErr w:type="spellStart"/>
            <w:r w:rsidRPr="00354DFB">
              <w:rPr>
                <w:rFonts w:ascii="Arial" w:eastAsia="Calibri" w:hAnsi="Arial" w:cs="Arial"/>
                <w:sz w:val="18"/>
                <w:szCs w:val="18"/>
              </w:rPr>
              <w:t>Gawinecki</w:t>
            </w:r>
            <w:proofErr w:type="spellEnd"/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Matematyka dla informatyków, część I </w:t>
            </w:r>
            <w:proofErr w:type="spellStart"/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, Bell Studio, 2003.</w:t>
            </w:r>
          </w:p>
          <w:p w:rsidR="00354DFB" w:rsidRPr="00354DFB" w:rsidRDefault="00354DFB" w:rsidP="00F202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R. </w:t>
            </w:r>
            <w:proofErr w:type="spellStart"/>
            <w:r w:rsidRPr="00354DFB">
              <w:rPr>
                <w:rFonts w:ascii="Arial" w:eastAsia="Calibri" w:hAnsi="Arial" w:cs="Arial"/>
                <w:sz w:val="18"/>
                <w:szCs w:val="18"/>
              </w:rPr>
              <w:t>Leitner</w:t>
            </w:r>
            <w:proofErr w:type="spellEnd"/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, M. Matuszewski, Z. Rojek,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Zadania z matematyki wyższej, część  I </w:t>
            </w:r>
            <w:proofErr w:type="spellStart"/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, WNT, 1998.</w:t>
            </w:r>
          </w:p>
          <w:p w:rsidR="00354DFB" w:rsidRPr="00354DFB" w:rsidRDefault="00354DFB" w:rsidP="00F202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W. </w:t>
            </w:r>
            <w:proofErr w:type="spellStart"/>
            <w:r w:rsidRPr="00354DFB">
              <w:rPr>
                <w:rFonts w:ascii="Arial" w:eastAsia="Calibri" w:hAnsi="Arial" w:cs="Arial"/>
                <w:sz w:val="18"/>
                <w:szCs w:val="18"/>
              </w:rPr>
              <w:t>Krysicki</w:t>
            </w:r>
            <w:proofErr w:type="spellEnd"/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, L. Włodarski,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Analiza matematyczna w zadaniach, część  I </w:t>
            </w:r>
            <w:proofErr w:type="spellStart"/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i</w:t>
            </w:r>
            <w:proofErr w:type="spellEnd"/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 II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, PWN, 2002.</w:t>
            </w:r>
          </w:p>
          <w:p w:rsidR="00753F2A" w:rsidRPr="00354DFB" w:rsidRDefault="00753F2A" w:rsidP="00F202C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54DFB">
              <w:rPr>
                <w:rFonts w:ascii="Arial" w:hAnsi="Arial" w:cs="Arial"/>
                <w:b/>
                <w:sz w:val="18"/>
                <w:szCs w:val="18"/>
              </w:rPr>
              <w:t>uzupełniająca</w:t>
            </w:r>
            <w:r w:rsidRPr="00354DF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54DFB" w:rsidRPr="00354DFB" w:rsidRDefault="00354DFB" w:rsidP="00F202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W. </w:t>
            </w:r>
            <w:proofErr w:type="spellStart"/>
            <w:r w:rsidRPr="00354DFB">
              <w:rPr>
                <w:rFonts w:ascii="Arial" w:eastAsia="Calibri" w:hAnsi="Arial" w:cs="Arial"/>
                <w:sz w:val="18"/>
                <w:szCs w:val="18"/>
              </w:rPr>
              <w:t>Leksiński</w:t>
            </w:r>
            <w:proofErr w:type="spellEnd"/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, J. Nabiałek, W. Żakowski,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Matematyka. Definicje, twierdzenia, przykłady, zadania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, WNT, 1992.</w:t>
            </w:r>
          </w:p>
          <w:p w:rsidR="00354DFB" w:rsidRPr="00354DFB" w:rsidRDefault="00354DFB" w:rsidP="00F202C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>W. Stankiewicz, Zadania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 xml:space="preserve"> z matematyki dla wyższych uczelni technicznych, część 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, WNT, 1995.</w:t>
            </w:r>
          </w:p>
          <w:p w:rsidR="00A35FEE" w:rsidRPr="001A498D" w:rsidRDefault="00354DFB" w:rsidP="00F202C8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W. Stankiewicz, J.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Wojtowicz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Zadania z matematyki dla wyższych uczelni technicznych, część II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, WNT, 1995.</w:t>
            </w:r>
            <w:r w:rsidRPr="00A97A23">
              <w:rPr>
                <w:rFonts w:ascii="Arial" w:eastAsia="Calibri" w:hAnsi="Arial" w:cs="Arial"/>
              </w:rPr>
              <w:t xml:space="preserve">  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:rsidTr="00FA285B">
        <w:trPr>
          <w:trHeight w:val="227"/>
        </w:trPr>
        <w:tc>
          <w:tcPr>
            <w:tcW w:w="10648" w:type="dxa"/>
            <w:gridSpan w:val="13"/>
          </w:tcPr>
          <w:p w:rsidR="00753F2A" w:rsidRPr="00354DFB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54DFB">
              <w:rPr>
                <w:rFonts w:ascii="Arial" w:hAnsi="Arial" w:cs="Arial"/>
                <w:sz w:val="18"/>
                <w:szCs w:val="18"/>
              </w:rPr>
              <w:t xml:space="preserve">Symbol / Efekty </w:t>
            </w:r>
            <w:r w:rsidR="002831A3" w:rsidRPr="00354DFB">
              <w:rPr>
                <w:rFonts w:ascii="Arial" w:hAnsi="Arial" w:cs="Arial"/>
                <w:sz w:val="18"/>
                <w:szCs w:val="18"/>
              </w:rPr>
              <w:t>uczenia się</w:t>
            </w:r>
            <w:r w:rsidRPr="00354DFB">
              <w:rPr>
                <w:rFonts w:ascii="Arial" w:hAnsi="Arial" w:cs="Arial"/>
                <w:sz w:val="18"/>
                <w:szCs w:val="18"/>
              </w:rPr>
              <w:t xml:space="preserve"> / Odniesienie do efektów kierunku</w:t>
            </w:r>
          </w:p>
          <w:p w:rsidR="00354DFB" w:rsidRPr="00354DFB" w:rsidRDefault="00354DFB" w:rsidP="00354DFB">
            <w:pPr>
              <w:autoSpaceDE w:val="0"/>
              <w:autoSpaceDN w:val="0"/>
              <w:ind w:left="567" w:hanging="567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Student, który zaliczył przedmiot,</w:t>
            </w:r>
          </w:p>
          <w:p w:rsidR="00354DFB" w:rsidRPr="00354DFB" w:rsidRDefault="00354DFB" w:rsidP="00F202C8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>W01 – Posiada podstawową wiedzę, stanowiącą bazę dla zrozumienia i studiowania przedmiotów kierunkowych, w zakresie analizy matematycznej. Zna symbole, podstawowe pojęcia i twierdzenia rachunku różniczkowego i całkowego funkcji jednej zmiennej rzeczywistej oraz rachunku różniczkowego funkcji wielu zmienny</w:t>
            </w:r>
            <w:r w:rsidR="00F202C8">
              <w:rPr>
                <w:rFonts w:ascii="Arial" w:eastAsia="Calibri" w:hAnsi="Arial" w:cs="Arial"/>
                <w:sz w:val="18"/>
                <w:szCs w:val="18"/>
              </w:rPr>
              <w:t>ch rzeczywistych. / K_W02</w:t>
            </w:r>
          </w:p>
          <w:p w:rsidR="00354DFB" w:rsidRPr="00354DFB" w:rsidRDefault="00354DFB" w:rsidP="00F202C8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>W02 – Rozumie pojęcia granicy i ciągłości funkcji, funkcji pochodnej, całki oznaczonej i nieoznaczonej. Zna podstawowe sposoby i wzory znajdowania pochodnych oraz całek oznaczonych i nieoznaczonych. Rozumie pojęcia granicy, ciągłości i różniczkowalności funkcji wielu zmiennych. Zna podstawowe sposoby i wzory znajdowania pocho</w:t>
            </w:r>
            <w:r w:rsidR="00F202C8">
              <w:rPr>
                <w:rFonts w:ascii="Arial" w:eastAsia="Calibri" w:hAnsi="Arial" w:cs="Arial"/>
                <w:sz w:val="18"/>
                <w:szCs w:val="18"/>
              </w:rPr>
              <w:t>dnych cząstkowych / K_W02</w:t>
            </w:r>
          </w:p>
          <w:p w:rsidR="00354DFB" w:rsidRPr="00354DFB" w:rsidRDefault="00354DFB" w:rsidP="00F202C8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>U01 – Umie posługiwać się w podstawowym zakresie językiem analizy matematycznej, wykorzystując właściwe symbole i odpowiednie twierdzenia. Umie obliczać granice ciągów, także wyrażeń nieoznaczonych, wykorzystując wzory i twierdzenia. Umie zbadać zbieżność prostych szeregów liczbowych, stosując odpowiednie twierdzenia. Umie obliczać granice i badać ciągłość funkcji jednej zmiennej. Umie znajdować pochodne według określenia i z wykorzystaniem wzorów i twierdzeń. Umie obliczać proste całki nieoznaczone, stosując odpowiednie twierdzenia i wzory, w tym całki funkcji wymiernych. Umie obliczać proste całki oznaczone. Umie obliczać pochodne cząstkowe. / K_U07</w:t>
            </w:r>
          </w:p>
          <w:p w:rsidR="00354DFB" w:rsidRPr="00354DFB" w:rsidRDefault="00354DFB" w:rsidP="00F202C8">
            <w:pPr>
              <w:autoSpaceDE w:val="0"/>
              <w:autoSpaceDN w:val="0"/>
              <w:rPr>
                <w:rFonts w:ascii="Arial" w:eastAsia="Calibri" w:hAnsi="Arial" w:cs="Arial"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>U02 – Umie formułować i rozwiązywać proste problemy z wykorzystaniem rachunku różniczkowego i całkowego funkcji jednej zmiennej oraz rachunku różniczkowego funkcji wielu zmiennych. / K_U07</w:t>
            </w:r>
          </w:p>
          <w:p w:rsidR="00354DFB" w:rsidRPr="00354DFB" w:rsidRDefault="00354DFB" w:rsidP="00F202C8">
            <w:pPr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>U03 – Potrafi pozyskiwać informacje z literatury, baz danych i innych źródeł (także anglojęzycznych); potrafi interpretować uzyskane informacje i formułować wnioski. Ma wyrobioną wewnętrzną potrzebę i umiejętn</w:t>
            </w:r>
            <w:r w:rsidR="002459E5">
              <w:rPr>
                <w:rFonts w:ascii="Arial" w:eastAsia="Calibri" w:hAnsi="Arial" w:cs="Arial"/>
                <w:sz w:val="18"/>
                <w:szCs w:val="18"/>
              </w:rPr>
              <w:t>ość ustawicznego uzupełniania i 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nowelizacji nabytej wiedzy poprzez samokształcenie. / K_U03, K_U06</w:t>
            </w:r>
          </w:p>
          <w:p w:rsidR="009D09A3" w:rsidRPr="001A498D" w:rsidRDefault="00354DFB" w:rsidP="00F202C8">
            <w:pP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K01 – </w:t>
            </w:r>
            <w:r w:rsidRPr="00354DF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Rozumie potrzebę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ciągłego</w:t>
            </w:r>
            <w:r w:rsidRPr="00354DFB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dokształcania się i odświeżania wiedzy, w szczególności związanej ze złożoną strukturą matematyki. / K_K01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54DFB" w:rsidRPr="00354DFB" w:rsidRDefault="00354DFB" w:rsidP="00354DF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Przedmiot zaliczany jest na podstawie </w:t>
            </w:r>
            <w:r w:rsidRPr="00354DFB">
              <w:rPr>
                <w:rFonts w:ascii="Arial" w:eastAsia="Calibri" w:hAnsi="Arial" w:cs="Arial"/>
                <w:i/>
                <w:sz w:val="18"/>
                <w:szCs w:val="18"/>
              </w:rPr>
              <w:t>egzaminu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sprawdzającego wiedzę (W01 i W02)  i umieję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ności (U01 i U02).</w:t>
            </w:r>
            <w:r w:rsidR="00CF03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Egzamin przeprowadzany jest w formie pisemnej lub pisemnej i ustnej.</w:t>
            </w:r>
            <w:r w:rsidR="00CF03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Warunkiem dopuszczenia do egzaminu jest zaliczenie ćwiczeń.</w:t>
            </w:r>
          </w:p>
          <w:p w:rsidR="00354DFB" w:rsidRPr="00354DFB" w:rsidRDefault="00354DFB" w:rsidP="00354DF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>Ćwiczenia zaliczane są na podstawie wyników prac kontrolnych przeprowadzanych pod bezp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średnią kontrolą podczas zajęć (U01, U02, W01, W02) lub w formie zadań do samodzielnego rozwiązania (U01, U02, U03).</w:t>
            </w:r>
            <w:r w:rsidR="00CF03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Dodatkowo studenci otrzymują wskazówki do samodzielnego studiowana z zachętą do korzyst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nia z różnorodnych źródeł wiedzy (U03 i K01).</w:t>
            </w:r>
          </w:p>
          <w:p w:rsidR="00D01819" w:rsidRPr="001A498D" w:rsidRDefault="00354DFB" w:rsidP="00354DF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54DFB">
              <w:rPr>
                <w:rFonts w:ascii="Arial" w:eastAsia="Calibri" w:hAnsi="Arial" w:cs="Arial"/>
                <w:sz w:val="18"/>
                <w:szCs w:val="18"/>
              </w:rPr>
              <w:t>Skala ocen: dostatecznie (3) – student zna i rozumie większość wyłożonych zagadnień, umie rozwiązywać najprostsze zadania rachunkowe, rozumie treść najważniejszych twierdzeń; dobrze (4) – student zna i rozumie znaczną większość wyłożonych zagadnień, umie formułować i rozwi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ą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zywać najprostsze zadania rachunkowe oraz interpretować ich wyniki za pomocą twierdzeń; bardzo dobrze (5) – student zna i rozumie wszystkie wyłożone zagadnienia, umie formułować i ro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 xml:space="preserve">wiązywać zadania rachunkowe oraz interpretować ich wyniki za pomocą twierdzeń; dość dobrze (3,5) i ponad dobrze (4,5) – </w:t>
            </w:r>
            <w:r w:rsidR="002459E5">
              <w:rPr>
                <w:rFonts w:ascii="Arial" w:eastAsia="Calibri" w:hAnsi="Arial" w:cs="Arial"/>
                <w:sz w:val="18"/>
                <w:szCs w:val="18"/>
              </w:rPr>
              <w:t>pośrednio między dostatecznie i </w:t>
            </w:r>
            <w:r w:rsidRPr="00354DFB">
              <w:rPr>
                <w:rFonts w:ascii="Arial" w:eastAsia="Calibri" w:hAnsi="Arial" w:cs="Arial"/>
                <w:sz w:val="18"/>
                <w:szCs w:val="18"/>
              </w:rPr>
              <w:t>dobrze oraz między dobrze i bardzo dobrze.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:rsidR="00077164" w:rsidRPr="00814F93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14F93"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AC36E4" w:rsidRPr="00CF0394" w:rsidRDefault="00CF0394" w:rsidP="00CF0394">
            <w:pPr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F0394">
              <w:rPr>
                <w:rFonts w:ascii="Arial" w:eastAsia="Calibri" w:hAnsi="Arial" w:cs="Arial"/>
                <w:i/>
                <w:sz w:val="18"/>
                <w:szCs w:val="18"/>
              </w:rPr>
              <w:t xml:space="preserve">Matematyka 1. </w:t>
            </w:r>
            <w:r w:rsidRPr="00CF0394">
              <w:rPr>
                <w:rFonts w:ascii="Arial" w:eastAsia="Calibri" w:hAnsi="Arial" w:cs="Arial"/>
                <w:b/>
                <w:i/>
                <w:sz w:val="18"/>
                <w:szCs w:val="18"/>
              </w:rPr>
              <w:t>/</w:t>
            </w:r>
            <w:r w:rsidRPr="00CF0394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CF0394">
              <w:rPr>
                <w:rFonts w:ascii="Arial" w:eastAsia="Calibri" w:hAnsi="Arial" w:cs="Arial"/>
                <w:sz w:val="18"/>
                <w:szCs w:val="18"/>
              </w:rPr>
              <w:t>Student powinien znać: symbole i elementarne pojęcia logiki i teorii mnogości; funkcje elementarne; liczby rzeczywiste i zespolone; podstawowe pojęcia, określenia i twierdzenia algebry liniowej i geometrii analitycznej; rachunek wektorowy i macierzowy, przestrzenie wektorowe, układy liniowych równań algebraicznych i metody ich rozwiązywania; analityczne konstrukcje prostych i płaszczyzn; krzywe i powierzchnie drugiego stopnia.</w:t>
            </w:r>
          </w:p>
        </w:tc>
      </w:tr>
      <w:tr w:rsidR="00077164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DC6AEC" w:rsidRPr="00814F93" w:rsidRDefault="00DC6AEC" w:rsidP="002831A3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F862E3" w:rsidRPr="00814F93">
              <w:rPr>
                <w:rFonts w:ascii="Arial" w:hAnsi="Arial" w:cs="Arial"/>
                <w:sz w:val="18"/>
                <w:szCs w:val="18"/>
              </w:rPr>
              <w:t>wszystkie</w:t>
            </w:r>
          </w:p>
        </w:tc>
      </w:tr>
      <w:tr w:rsidR="00DC6AEC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:rsidTr="007172EA">
        <w:trPr>
          <w:trHeight w:val="227"/>
        </w:trPr>
        <w:tc>
          <w:tcPr>
            <w:tcW w:w="1405" w:type="dxa"/>
            <w:gridSpan w:val="2"/>
            <w:vMerge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1405" w:type="dxa"/>
            <w:gridSpan w:val="2"/>
          </w:tcPr>
          <w:p w:rsidR="003B2BD5" w:rsidRPr="00814F93" w:rsidRDefault="000C476C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:rsidR="003B2BD5" w:rsidRPr="00814F93" w:rsidRDefault="00BF1F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8" w:type="dxa"/>
            <w:gridSpan w:val="3"/>
          </w:tcPr>
          <w:p w:rsidR="003B2BD5" w:rsidRPr="00814F93" w:rsidRDefault="00145FD9" w:rsidP="000C476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3B2BD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C476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2" w:type="dxa"/>
          </w:tcPr>
          <w:p w:rsidR="003B2BD5" w:rsidRPr="00814F93" w:rsidRDefault="000C476C" w:rsidP="00145FD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45FD9">
              <w:rPr>
                <w:rFonts w:ascii="Arial" w:hAnsi="Arial" w:cs="Arial"/>
                <w:sz w:val="18"/>
                <w:szCs w:val="18"/>
              </w:rPr>
              <w:t>0</w:t>
            </w:r>
            <w:r w:rsidR="003B2BD5" w:rsidRPr="00814F93">
              <w:rPr>
                <w:rFonts w:ascii="Arial" w:hAnsi="Arial" w:cs="Arial"/>
                <w:sz w:val="18"/>
                <w:szCs w:val="18"/>
              </w:rPr>
              <w:t xml:space="preserve"> / +</w:t>
            </w:r>
          </w:p>
        </w:tc>
        <w:tc>
          <w:tcPr>
            <w:tcW w:w="1324" w:type="dxa"/>
          </w:tcPr>
          <w:p w:rsidR="003B2BD5" w:rsidRPr="00814F93" w:rsidRDefault="003B2BD5" w:rsidP="001325F9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:rsidR="003B2BD5" w:rsidRPr="00814F93" w:rsidRDefault="003B2B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:rsidR="003B2BD5" w:rsidRPr="00814F93" w:rsidRDefault="003B2B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3B2BD5" w:rsidRPr="00814F93" w:rsidRDefault="000C476C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B2BD5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B2BD5" w:rsidRPr="0089042A" w:rsidRDefault="003B2BD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3B2BD5" w:rsidRPr="001325F9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:rsidR="003B2BD5" w:rsidRPr="001325F9" w:rsidRDefault="001325F9" w:rsidP="00CF039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="003B2BD5" w:rsidRPr="001325F9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proofErr w:type="spellEnd"/>
            <w:r w:rsidRPr="001325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F0394">
              <w:rPr>
                <w:rFonts w:ascii="Arial" w:hAnsi="Arial" w:cs="Arial"/>
                <w:sz w:val="18"/>
                <w:szCs w:val="18"/>
                <w:lang w:val="en-US"/>
              </w:rPr>
              <w:t xml:space="preserve">hab. </w:t>
            </w:r>
            <w:proofErr w:type="spellStart"/>
            <w:r w:rsidR="00CF0394">
              <w:rPr>
                <w:rFonts w:ascii="Arial" w:hAnsi="Arial" w:cs="Arial"/>
                <w:sz w:val="18"/>
                <w:szCs w:val="18"/>
                <w:lang w:val="en-US"/>
              </w:rPr>
              <w:t>Marek</w:t>
            </w:r>
            <w:proofErr w:type="spellEnd"/>
            <w:r w:rsidR="00CF0394">
              <w:rPr>
                <w:rFonts w:ascii="Arial" w:hAnsi="Arial" w:cs="Arial"/>
                <w:sz w:val="18"/>
                <w:szCs w:val="18"/>
                <w:lang w:val="en-US"/>
              </w:rPr>
              <w:t xml:space="preserve"> KOJDECKI</w:t>
            </w:r>
          </w:p>
        </w:tc>
      </w:tr>
      <w:tr w:rsidR="003B2BD5" w:rsidRPr="0089042A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:rsidR="003B2BD5" w:rsidRPr="0089042A" w:rsidRDefault="003B2BD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3B2BD5" w:rsidRPr="0089042A" w:rsidTr="00A4296F">
        <w:trPr>
          <w:trHeight w:val="293"/>
        </w:trPr>
        <w:tc>
          <w:tcPr>
            <w:tcW w:w="624" w:type="dxa"/>
            <w:vAlign w:val="center"/>
          </w:tcPr>
          <w:p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:rsidR="003B2BD5" w:rsidRPr="0089042A" w:rsidRDefault="003B2BD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:rsidR="003B2BD5" w:rsidRPr="00814F93" w:rsidRDefault="002A6EA5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2A6EA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A6EA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2A6EA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2A6EA5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7C23E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2A6EA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2A6EA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:rsidR="003B2BD5" w:rsidRPr="00814F93" w:rsidRDefault="00BF1FF2" w:rsidP="000C47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C476C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:rsidR="003B2BD5" w:rsidRPr="005D3F17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:rsidR="003B2BD5" w:rsidRPr="00814F93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B2BD5" w:rsidRPr="0089042A" w:rsidTr="007172EA">
        <w:trPr>
          <w:trHeight w:val="227"/>
        </w:trPr>
        <w:tc>
          <w:tcPr>
            <w:tcW w:w="624" w:type="dxa"/>
          </w:tcPr>
          <w:p w:rsidR="003B2BD5" w:rsidRPr="0089042A" w:rsidRDefault="003B2BD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:rsidR="003B2BD5" w:rsidRPr="00814F93" w:rsidRDefault="000C476C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3B2BD5" w:rsidRPr="0089042A" w:rsidTr="007172EA">
        <w:trPr>
          <w:trHeight w:val="227"/>
        </w:trPr>
        <w:tc>
          <w:tcPr>
            <w:tcW w:w="7779" w:type="dxa"/>
            <w:gridSpan w:val="9"/>
          </w:tcPr>
          <w:p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:rsidR="003B2BD5" w:rsidRPr="00814F93" w:rsidRDefault="003B2BD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:rsidR="003B2BD5" w:rsidRPr="00814F93" w:rsidRDefault="003B2BD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3B2BD5" w:rsidRPr="0089042A" w:rsidTr="007172EA">
        <w:trPr>
          <w:trHeight w:val="227"/>
        </w:trPr>
        <w:tc>
          <w:tcPr>
            <w:tcW w:w="7779" w:type="dxa"/>
            <w:gridSpan w:val="9"/>
          </w:tcPr>
          <w:p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:rsidR="003B2BD5" w:rsidRPr="00814F93" w:rsidRDefault="00BF1FF2" w:rsidP="002A6EA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C476C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2A6EA5">
              <w:rPr>
                <w:rFonts w:ascii="Arial" w:hAnsi="Arial" w:cs="Arial"/>
                <w:bCs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1436" w:type="dxa"/>
            <w:gridSpan w:val="2"/>
          </w:tcPr>
          <w:p w:rsidR="003B2BD5" w:rsidRPr="00814F93" w:rsidRDefault="000C476C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3B2BD5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3B2BD5" w:rsidRPr="0089042A" w:rsidTr="007172EA">
        <w:trPr>
          <w:trHeight w:val="227"/>
        </w:trPr>
        <w:tc>
          <w:tcPr>
            <w:tcW w:w="7779" w:type="dxa"/>
            <w:gridSpan w:val="9"/>
          </w:tcPr>
          <w:p w:rsidR="003B2BD5" w:rsidRPr="0089042A" w:rsidRDefault="003B2BD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:rsidR="003B2BD5" w:rsidRPr="00814F93" w:rsidRDefault="00BF1FF2" w:rsidP="000C47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0C476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36" w:type="dxa"/>
            <w:gridSpan w:val="2"/>
          </w:tcPr>
          <w:p w:rsidR="003B2BD5" w:rsidRPr="00814F93" w:rsidRDefault="000C476C" w:rsidP="001325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3B2BD5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325F9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3B2BD5" w:rsidRPr="0089042A" w:rsidTr="007172EA">
        <w:trPr>
          <w:trHeight w:val="227"/>
        </w:trPr>
        <w:tc>
          <w:tcPr>
            <w:tcW w:w="7779" w:type="dxa"/>
            <w:gridSpan w:val="9"/>
          </w:tcPr>
          <w:p w:rsidR="003B2BD5" w:rsidRPr="0089042A" w:rsidRDefault="003B2BD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:rsidR="003B2BD5" w:rsidRPr="00814F93" w:rsidRDefault="000C476C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436" w:type="dxa"/>
            <w:gridSpan w:val="2"/>
          </w:tcPr>
          <w:p w:rsidR="003B2BD5" w:rsidRPr="00814F93" w:rsidRDefault="000C476C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B2BD5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B2BD5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:rsidR="00354DFB" w:rsidRDefault="00354DFB" w:rsidP="00354DFB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napToGrid w:val="0"/>
          <w:color w:val="000000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proofErr w:type="spellStart"/>
      <w:r w:rsidRPr="00D21113">
        <w:rPr>
          <w:rFonts w:ascii="Arial" w:hAnsi="Arial" w:cs="Arial"/>
          <w:i/>
          <w:sz w:val="18"/>
          <w:szCs w:val="18"/>
          <w:lang w:val="de-DE"/>
        </w:rPr>
        <w:t>dr</w:t>
      </w:r>
      <w:proofErr w:type="spellEnd"/>
      <w:r w:rsidRPr="00D21113">
        <w:rPr>
          <w:rFonts w:ascii="Arial" w:hAnsi="Arial" w:cs="Arial"/>
          <w:i/>
          <w:sz w:val="18"/>
          <w:szCs w:val="18"/>
          <w:lang w:val="de-DE"/>
        </w:rPr>
        <w:t xml:space="preserve"> hab. Marek KOJDECKI</w:t>
      </w:r>
      <w:r w:rsidRPr="00D21113">
        <w:rPr>
          <w:rFonts w:ascii="Arial" w:hAnsi="Arial" w:cs="Arial"/>
          <w:i/>
          <w:sz w:val="18"/>
          <w:szCs w:val="18"/>
          <w:lang w:val="de-DE"/>
        </w:rPr>
        <w:tab/>
      </w:r>
      <w:proofErr w:type="spellStart"/>
      <w:r w:rsidRPr="00D21113">
        <w:rPr>
          <w:rFonts w:ascii="Arial" w:hAnsi="Arial" w:cs="Arial"/>
          <w:i/>
          <w:sz w:val="18"/>
          <w:szCs w:val="18"/>
          <w:lang w:val="de-DE"/>
        </w:rPr>
        <w:t>dr</w:t>
      </w:r>
      <w:proofErr w:type="spellEnd"/>
      <w:r w:rsidRPr="00D21113">
        <w:rPr>
          <w:rFonts w:ascii="Arial" w:hAnsi="Arial" w:cs="Arial"/>
          <w:i/>
          <w:sz w:val="18"/>
          <w:szCs w:val="18"/>
          <w:lang w:val="de-DE"/>
        </w:rPr>
        <w:t xml:space="preserve"> hab. </w:t>
      </w:r>
      <w:r>
        <w:rPr>
          <w:rFonts w:ascii="Arial" w:hAnsi="Arial" w:cs="Arial"/>
          <w:i/>
          <w:sz w:val="18"/>
          <w:szCs w:val="18"/>
        </w:rPr>
        <w:t>Marek KOJDECKI</w:t>
      </w:r>
      <w:r w:rsidRPr="0089042A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</w:p>
    <w:p w:rsidR="00354DFB" w:rsidRPr="00BF1FF2" w:rsidRDefault="00354DFB" w:rsidP="00354DFB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napToGrid w:val="0"/>
          <w:color w:val="000000"/>
          <w:sz w:val="18"/>
          <w:szCs w:val="18"/>
        </w:rPr>
        <w:tab/>
      </w:r>
      <w:r>
        <w:rPr>
          <w:rFonts w:ascii="Arial" w:hAnsi="Arial" w:cs="Arial"/>
          <w:i/>
          <w:snapToGrid w:val="0"/>
          <w:color w:val="000000"/>
          <w:sz w:val="18"/>
          <w:szCs w:val="18"/>
        </w:rPr>
        <w:tab/>
        <w:t>dyrektor Instytutu Matematyki i Kryptologii</w:t>
      </w:r>
      <w:r w:rsidRPr="0089042A">
        <w:rPr>
          <w:rFonts w:ascii="Arial" w:hAnsi="Arial" w:cs="Arial"/>
          <w:i/>
          <w:snapToGrid w:val="0"/>
          <w:color w:val="000000"/>
          <w:sz w:val="18"/>
          <w:szCs w:val="18"/>
        </w:rPr>
        <w:t xml:space="preserve"> </w:t>
      </w:r>
    </w:p>
    <w:p w:rsidR="002D3244" w:rsidRPr="00BF1FF2" w:rsidRDefault="002D3244" w:rsidP="00354DFB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7C" w:rsidRDefault="00C4537C" w:rsidP="000F0C7E">
      <w:pPr>
        <w:spacing w:after="0" w:line="240" w:lineRule="auto"/>
      </w:pPr>
      <w:r>
        <w:separator/>
      </w:r>
    </w:p>
  </w:endnote>
  <w:endnote w:type="continuationSeparator" w:id="0">
    <w:p w:rsidR="00C4537C" w:rsidRDefault="00C4537C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36778"/>
      <w:docPartObj>
        <w:docPartGallery w:val="Page Numbers (Bottom of Page)"/>
        <w:docPartUnique/>
      </w:docPartObj>
    </w:sdtPr>
    <w:sdtContent>
      <w:sdt>
        <w:sdtPr>
          <w:id w:val="201636779"/>
          <w:docPartObj>
            <w:docPartGallery w:val="Page Numbers (Top of Page)"/>
            <w:docPartUnique/>
          </w:docPartObj>
        </w:sdtPr>
        <w:sdtContent>
          <w:p w:rsidR="00FA285B" w:rsidRDefault="00FA285B">
            <w:pPr>
              <w:pStyle w:val="Stopka"/>
            </w:pPr>
            <w:r>
              <w:t xml:space="preserve">Strona </w:t>
            </w:r>
            <w:r w:rsidR="0016531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6531F">
              <w:rPr>
                <w:b/>
                <w:bCs/>
                <w:sz w:val="24"/>
                <w:szCs w:val="24"/>
              </w:rPr>
              <w:fldChar w:fldCharType="separate"/>
            </w:r>
            <w:r w:rsidR="002459E5">
              <w:rPr>
                <w:b/>
                <w:bCs/>
                <w:noProof/>
              </w:rPr>
              <w:t>1</w:t>
            </w:r>
            <w:r w:rsidR="0016531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6531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6531F">
              <w:rPr>
                <w:b/>
                <w:bCs/>
                <w:sz w:val="24"/>
                <w:szCs w:val="24"/>
              </w:rPr>
              <w:fldChar w:fldCharType="separate"/>
            </w:r>
            <w:r w:rsidR="002459E5">
              <w:rPr>
                <w:b/>
                <w:bCs/>
                <w:noProof/>
              </w:rPr>
              <w:t>3</w:t>
            </w:r>
            <w:r w:rsidR="0016531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7C" w:rsidRDefault="00C4537C" w:rsidP="000F0C7E">
      <w:pPr>
        <w:spacing w:after="0" w:line="240" w:lineRule="auto"/>
      </w:pPr>
      <w:r>
        <w:separator/>
      </w:r>
    </w:p>
  </w:footnote>
  <w:footnote w:type="continuationSeparator" w:id="0">
    <w:p w:rsidR="00C4537C" w:rsidRDefault="00C4537C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249F5"/>
    <w:multiLevelType w:val="hybridMultilevel"/>
    <w:tmpl w:val="2B140D60"/>
    <w:lvl w:ilvl="0" w:tplc="948E73BA">
      <w:start w:val="1"/>
      <w:numFmt w:val="decimal"/>
      <w:lvlText w:val="%1."/>
      <w:lvlJc w:val="left"/>
      <w:pPr>
        <w:ind w:left="741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>
    <w:nsid w:val="31471FAA"/>
    <w:multiLevelType w:val="hybridMultilevel"/>
    <w:tmpl w:val="29E6C8BA"/>
    <w:lvl w:ilvl="0" w:tplc="298A1B86">
      <w:start w:val="1"/>
      <w:numFmt w:val="decimal"/>
      <w:lvlText w:val="%1."/>
      <w:lvlJc w:val="left"/>
      <w:pPr>
        <w:ind w:left="89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797"/>
    <w:rsid w:val="00000516"/>
    <w:rsid w:val="000053A5"/>
    <w:rsid w:val="00033BE1"/>
    <w:rsid w:val="0004071D"/>
    <w:rsid w:val="000464AE"/>
    <w:rsid w:val="00074103"/>
    <w:rsid w:val="00077164"/>
    <w:rsid w:val="000A4C2C"/>
    <w:rsid w:val="000C476C"/>
    <w:rsid w:val="000D347A"/>
    <w:rsid w:val="000F0C7E"/>
    <w:rsid w:val="001252EA"/>
    <w:rsid w:val="00130617"/>
    <w:rsid w:val="001325F9"/>
    <w:rsid w:val="00136668"/>
    <w:rsid w:val="001423C4"/>
    <w:rsid w:val="00145FD9"/>
    <w:rsid w:val="00163663"/>
    <w:rsid w:val="001642E7"/>
    <w:rsid w:val="00164D4B"/>
    <w:rsid w:val="0016531F"/>
    <w:rsid w:val="0016787A"/>
    <w:rsid w:val="001A498D"/>
    <w:rsid w:val="001B3743"/>
    <w:rsid w:val="001B678D"/>
    <w:rsid w:val="00202D29"/>
    <w:rsid w:val="002140CD"/>
    <w:rsid w:val="00245055"/>
    <w:rsid w:val="002459E5"/>
    <w:rsid w:val="00256980"/>
    <w:rsid w:val="00264E93"/>
    <w:rsid w:val="00265740"/>
    <w:rsid w:val="00282636"/>
    <w:rsid w:val="002831A3"/>
    <w:rsid w:val="002A6EA5"/>
    <w:rsid w:val="002B4D6A"/>
    <w:rsid w:val="002C64A6"/>
    <w:rsid w:val="002D026E"/>
    <w:rsid w:val="002D3244"/>
    <w:rsid w:val="002E6838"/>
    <w:rsid w:val="003207FD"/>
    <w:rsid w:val="003320D4"/>
    <w:rsid w:val="003404C6"/>
    <w:rsid w:val="00345A11"/>
    <w:rsid w:val="00354DFB"/>
    <w:rsid w:val="00383E01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377E1"/>
    <w:rsid w:val="00444D6D"/>
    <w:rsid w:val="00483A2D"/>
    <w:rsid w:val="00491DAE"/>
    <w:rsid w:val="004F57D3"/>
    <w:rsid w:val="00531F1C"/>
    <w:rsid w:val="00577463"/>
    <w:rsid w:val="005B4797"/>
    <w:rsid w:val="005B5F2D"/>
    <w:rsid w:val="005D3F17"/>
    <w:rsid w:val="005E0D20"/>
    <w:rsid w:val="00601B1F"/>
    <w:rsid w:val="00602FA0"/>
    <w:rsid w:val="00624BDD"/>
    <w:rsid w:val="00632C61"/>
    <w:rsid w:val="00655D09"/>
    <w:rsid w:val="00694190"/>
    <w:rsid w:val="0069634D"/>
    <w:rsid w:val="006A2BE2"/>
    <w:rsid w:val="006A4C43"/>
    <w:rsid w:val="006B2782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35B7"/>
    <w:rsid w:val="00814F93"/>
    <w:rsid w:val="008274EF"/>
    <w:rsid w:val="008300DA"/>
    <w:rsid w:val="00847029"/>
    <w:rsid w:val="008647B4"/>
    <w:rsid w:val="0089042A"/>
    <w:rsid w:val="00893327"/>
    <w:rsid w:val="008B6FE2"/>
    <w:rsid w:val="008F75B8"/>
    <w:rsid w:val="00952E95"/>
    <w:rsid w:val="00953874"/>
    <w:rsid w:val="009768AF"/>
    <w:rsid w:val="009A00CB"/>
    <w:rsid w:val="009A1596"/>
    <w:rsid w:val="009B7E76"/>
    <w:rsid w:val="009D09A3"/>
    <w:rsid w:val="009F0842"/>
    <w:rsid w:val="009F5D70"/>
    <w:rsid w:val="009F6495"/>
    <w:rsid w:val="00A0303E"/>
    <w:rsid w:val="00A17962"/>
    <w:rsid w:val="00A230E2"/>
    <w:rsid w:val="00A34C22"/>
    <w:rsid w:val="00A35FEE"/>
    <w:rsid w:val="00A4296F"/>
    <w:rsid w:val="00A5210F"/>
    <w:rsid w:val="00A72D99"/>
    <w:rsid w:val="00A92E41"/>
    <w:rsid w:val="00AB3977"/>
    <w:rsid w:val="00AC36E4"/>
    <w:rsid w:val="00AD1972"/>
    <w:rsid w:val="00AF27BA"/>
    <w:rsid w:val="00B02F22"/>
    <w:rsid w:val="00B120A2"/>
    <w:rsid w:val="00B166EC"/>
    <w:rsid w:val="00B24380"/>
    <w:rsid w:val="00B406FF"/>
    <w:rsid w:val="00BA4397"/>
    <w:rsid w:val="00BB5F4A"/>
    <w:rsid w:val="00BD49FC"/>
    <w:rsid w:val="00BD58E3"/>
    <w:rsid w:val="00BF1FF2"/>
    <w:rsid w:val="00C32E8B"/>
    <w:rsid w:val="00C4469F"/>
    <w:rsid w:val="00C4537C"/>
    <w:rsid w:val="00C612EC"/>
    <w:rsid w:val="00CA785F"/>
    <w:rsid w:val="00CB2126"/>
    <w:rsid w:val="00CC764B"/>
    <w:rsid w:val="00CD0524"/>
    <w:rsid w:val="00CF0394"/>
    <w:rsid w:val="00CF5DC8"/>
    <w:rsid w:val="00D01819"/>
    <w:rsid w:val="00D35D32"/>
    <w:rsid w:val="00D50637"/>
    <w:rsid w:val="00DB493A"/>
    <w:rsid w:val="00DC6AEC"/>
    <w:rsid w:val="00DD2CDB"/>
    <w:rsid w:val="00E32734"/>
    <w:rsid w:val="00E702C6"/>
    <w:rsid w:val="00E70D3D"/>
    <w:rsid w:val="00E93B3C"/>
    <w:rsid w:val="00EA4514"/>
    <w:rsid w:val="00EA59CC"/>
    <w:rsid w:val="00EF1A01"/>
    <w:rsid w:val="00F07E23"/>
    <w:rsid w:val="00F202C8"/>
    <w:rsid w:val="00F32BF5"/>
    <w:rsid w:val="00F36827"/>
    <w:rsid w:val="00F36BC7"/>
    <w:rsid w:val="00F55F5E"/>
    <w:rsid w:val="00F63F15"/>
    <w:rsid w:val="00F822B7"/>
    <w:rsid w:val="00F84EE0"/>
    <w:rsid w:val="00F862E3"/>
    <w:rsid w:val="00FA285B"/>
    <w:rsid w:val="00FA4B7D"/>
    <w:rsid w:val="00FB3865"/>
    <w:rsid w:val="00FB47F9"/>
    <w:rsid w:val="00FD41FC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BB7C63"/>
    <w:rsid w:val="003045C1"/>
    <w:rsid w:val="003F1386"/>
    <w:rsid w:val="004638AF"/>
    <w:rsid w:val="00610C28"/>
    <w:rsid w:val="00620E2A"/>
    <w:rsid w:val="00621706"/>
    <w:rsid w:val="006600C5"/>
    <w:rsid w:val="007C144A"/>
    <w:rsid w:val="00883B02"/>
    <w:rsid w:val="008D5394"/>
    <w:rsid w:val="008E7F63"/>
    <w:rsid w:val="008F2143"/>
    <w:rsid w:val="00B435F9"/>
    <w:rsid w:val="00B66FE6"/>
    <w:rsid w:val="00BB2B0D"/>
    <w:rsid w:val="00BB7C63"/>
    <w:rsid w:val="00CF508D"/>
    <w:rsid w:val="00D814FC"/>
    <w:rsid w:val="00E506E0"/>
    <w:rsid w:val="00E508F0"/>
    <w:rsid w:val="00E6648F"/>
    <w:rsid w:val="00F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Marek Andrzej Kojdecki</cp:lastModifiedBy>
  <cp:revision>7</cp:revision>
  <cp:lastPrinted>2020-03-06T12:37:00Z</cp:lastPrinted>
  <dcterms:created xsi:type="dcterms:W3CDTF">2020-03-25T12:48:00Z</dcterms:created>
  <dcterms:modified xsi:type="dcterms:W3CDTF">2020-05-18T18:19:00Z</dcterms:modified>
</cp:coreProperties>
</file>